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202_年度民主生活会发言提纲范文五篇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以下是为大家整理的关于20_年度民主生活会发言提纲的文章5篇 ,欢迎品鉴！第1篇: 20_年度民主生活会发言提纲　　按照xxxx《关于认真开好20_年度党和国家机关共产党员领导干部民主生活会的通知》要求，...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以下是为大家整理的关于20_年度民主生活会发言提纲的文章5篇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按照xxxx《关于认真开好20_年度党和国家机关共产党员领导干部民主生活会的通知》要求，紧紧围绕强化创新理论武装，树牢“四个意识”，坚定“四个自信”，坚决做到“两个维护”，勇于担当作为，以求真务实作风坚决把党中央和省、市、区委决策部署落到实处的主题。并结合自身思想工作实际，围绕三个方面的内容，认真开展了对照检查，现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新时代中国特色社会主义思想，往深里走、往心里走、往实里走方面：在学习领会习新时代中国特色社会主义思想过程中，学深学透方面做得不够，在学习内容上，功利主义作祟，重实用、轻理论，重业务、轻思想，学习的系统性不强，较少以理论学习成果指导政协工作实践，学用结合的关系处理不够好。</w:t>
      </w:r>
    </w:p>
    <w:p>
      <w:pPr>
        <w:ind w:left="0" w:right="0" w:firstLine="560"/>
        <w:spacing w:before="450" w:after="450" w:line="312" w:lineRule="auto"/>
      </w:pPr>
      <w:r>
        <w:rPr>
          <w:rFonts w:ascii="宋体" w:hAnsi="宋体" w:eastAsia="宋体" w:cs="宋体"/>
          <w:color w:val="000"/>
          <w:sz w:val="28"/>
          <w:szCs w:val="28"/>
        </w:rPr>
        <w:t xml:space="preserve">　　2、是否树牢“四个意识”，坚定“四个自信”方面：本人始终能够把维护党中央权威和集中统一领导作为明确的政治准则和根本的政治要求，牢固树立“四个意识”在思想xxxx度认同，政治上坚决维护，组织上自觉服从，行动上紧紧跟随，在政治立场、政治方向、政治原则、政治道路上同党中央保持高度一致，不信谣、不传谣，自觉维护党中央权威。但是还存在对“四个意识”“四个自信”的标准学习不够深入全面，掌握不够透彻，运用不够熟练。有时对一些苗头性、倾向性问题或极个别共产党员干部一些不太恰当的言行，虽然有抵制、纠正，但是态度不够坚决、彻底。</w:t>
      </w:r>
    </w:p>
    <w:p>
      <w:pPr>
        <w:ind w:left="0" w:right="0" w:firstLine="560"/>
        <w:spacing w:before="450" w:after="450" w:line="312" w:lineRule="auto"/>
      </w:pPr>
      <w:r>
        <w:rPr>
          <w:rFonts w:ascii="宋体" w:hAnsi="宋体" w:eastAsia="宋体" w:cs="宋体"/>
          <w:color w:val="000"/>
          <w:sz w:val="28"/>
          <w:szCs w:val="28"/>
        </w:rPr>
        <w:t xml:space="preserve">　　3、是否存在xxxx、xxxxx恶劣影响方面。经过专题民主生活会，本人能认识到xxxx、xxxx恶劣影响的危害性，肃清其恶劣影响是省委的重要决策部署，是维护以习同志为核心的党中央权威和集中统一领导的要求，是全面从严治党的迫切需要。但是，在思想认识上还不够深入，认为自己与xxxx、xxxx在工作和生活中都没有交集，认为时过境迁，恶劣影响已经肃清，对肃清的彻底性认识不够清醒，不够深刻。</w:t>
      </w:r>
    </w:p>
    <w:p>
      <w:pPr>
        <w:ind w:left="0" w:right="0" w:firstLine="560"/>
        <w:spacing w:before="450" w:after="450" w:line="312" w:lineRule="auto"/>
      </w:pPr>
      <w:r>
        <w:rPr>
          <w:rFonts w:ascii="宋体" w:hAnsi="宋体" w:eastAsia="宋体" w:cs="宋体"/>
          <w:color w:val="000"/>
          <w:sz w:val="28"/>
          <w:szCs w:val="28"/>
        </w:rPr>
        <w:t xml:space="preserve">　　4、是遵守上级党组织决议不全面。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正确面对机构改革方面：通过学习，我深刻认识到深化党和国家机构改革，是推进国家治理体系和治理能力现代化的一场深刻变革，是关系党和国家事业全局的重大政治任务，对加强党的长期执政能力建设、推进国家治理体系和治理能力现代化、健全完善中国特色社会主义制度和实现中华民族伟大复兴的中国梦，具有十分重要的现实意义和深远的历史意义。面对改革我能够正确面对个人进退留转，坦然接受组织安排，但是认为xxxx机关在机构改革中变动不大，对机构改革关心不够，对机构改革后政协与各部门的对接工作研究不够。</w:t>
      </w:r>
    </w:p>
    <w:p>
      <w:pPr>
        <w:ind w:left="0" w:right="0" w:firstLine="560"/>
        <w:spacing w:before="450" w:after="450" w:line="312" w:lineRule="auto"/>
      </w:pPr>
      <w:r>
        <w:rPr>
          <w:rFonts w:ascii="宋体" w:hAnsi="宋体" w:eastAsia="宋体" w:cs="宋体"/>
          <w:color w:val="000"/>
          <w:sz w:val="28"/>
          <w:szCs w:val="28"/>
        </w:rPr>
        <w:t xml:space="preserve">　　2、在是否存在不想为、不愿为、不敢为，不作为方面：我能够按照xxxxx的工作安排，认真做好对机关的管理工作，做好分管的经济科技方面的工作。但是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另外存在创新意识也不够。在具体的工作中，开展工作的方式方法过于保守，不太动脑筋去创新尝试，不够大胆，害怕失败。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意识形态方面：经过去年省委巡视组对意识形态领域的巡查，我深刻认识到当前意识形态领域的严峻形势和挑战，增强了做好意识形态工作的紧迫性。但是面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在贯彻执行中央八项规定精神，严肃机构改革纪律方面：工作中，我能够坚持党性原则，带头落实中央八项规定和实施细则精神，认真从xxxx案中反思、认识、汲取教训。但是对照准则条例认真剖析检查，还是存在几个问题：一是艰苦奋斗的思想有所淡化，享乐思想有所抬头。以前在基层工作时不分昼夜，为完成任务，累了席地而坐，困了在长条椅上对付一下。随着年龄的增加，养尊处优的苗头时有显现。二是坚持艰苦奋斗、勤俭节约的作风认识不够彻底，为了面子好看，认为花自己的钱无可厚非，有时在私人接待、衣食住行方面会超出个人预算。</w:t>
      </w:r>
    </w:p>
    <w:p>
      <w:pPr>
        <w:ind w:left="0" w:right="0" w:firstLine="560"/>
        <w:spacing w:before="450" w:after="450" w:line="312" w:lineRule="auto"/>
      </w:pPr>
      <w:r>
        <w:rPr>
          <w:rFonts w:ascii="宋体" w:hAnsi="宋体" w:eastAsia="宋体" w:cs="宋体"/>
          <w:color w:val="000"/>
          <w:sz w:val="28"/>
          <w:szCs w:val="28"/>
        </w:rPr>
        <w:t xml:space="preserve">　　2、在坚决防止和克服形式主义、官僚主义方面：通过教育和学习我能够清醒的认识到形式主义、官僚主义的危害，在工作中力戒形式主义、官僚主义。但是在实际工作中仍然也很想到基层好好的搞搞调研，多了解一些情况，但总是以工作紧、单位车辆少等原因为借口，真正到基层专题调研的时间少。有的时候，为了别的工作到了基层，了解问题也停留在表面上，对一些问题不能及时发现、作深入的调研和探讨，为领导提供的决策依据有限。</w:t>
      </w:r>
    </w:p>
    <w:p>
      <w:pPr>
        <w:ind w:left="0" w:right="0" w:firstLine="560"/>
        <w:spacing w:before="450" w:after="450" w:line="312" w:lineRule="auto"/>
      </w:pPr>
      <w:r>
        <w:rPr>
          <w:rFonts w:ascii="宋体" w:hAnsi="宋体" w:eastAsia="宋体" w:cs="宋体"/>
          <w:color w:val="000"/>
          <w:sz w:val="28"/>
          <w:szCs w:val="28"/>
        </w:rPr>
        <w:t xml:space="preserve">　　3、工作作风方面：一些工作在年初或上级督促时作了安排和部署，也明确了具体的责任人，但在具体落实中，对有的工作缺乏督促检查，忽视了一件事抓出头、件件事有回声的抓落实精神，工作落实成效受到了影响。缺乏常抓的韧劲。对党建工作上级重视，对分管战线就重视，开展活动就紧一阵，不开展活动就松一阵，时紧时松，缺乏持之以恒的韧劲。</w:t>
      </w:r>
    </w:p>
    <w:p>
      <w:pPr>
        <w:ind w:left="0" w:right="0" w:firstLine="560"/>
        <w:spacing w:before="450" w:after="450" w:line="312" w:lineRule="auto"/>
      </w:pPr>
      <w:r>
        <w:rPr>
          <w:rFonts w:ascii="宋体" w:hAnsi="宋体" w:eastAsia="宋体" w:cs="宋体"/>
          <w:color w:val="000"/>
          <w:sz w:val="28"/>
          <w:szCs w:val="28"/>
        </w:rPr>
        <w:t xml:space="preserve">　&gt;　二、问题的根源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对于以上存在的突出问题，我个人非常重视，并进行了深入剖析，产生问题的原因主要有以下几个方面：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武装还不够全面。思想认识的深度决定政治站位的高度，平时主动参加中心组理论学习，带头组织机关学习活动，个人也加强了对习新时代中国特色社会主义思想的学习理解，但学习缺乏系统性，导致理论学习不深入，思想武装不全面，政治站位还不够高，对工作和生活中存在的“四个意识”树得不牢的现象和违纪律及政治规矩的不当言论，缺乏政治上的高度敏锐性。归根到底还是理论学习层次不高，尊崇党章党规意识不强，用党的十九大、十九届系列全会精神和习新时代中国特色社会主义武装头脑、指导工作不扎实、不全面。</w:t>
      </w:r>
    </w:p>
    <w:p>
      <w:pPr>
        <w:ind w:left="0" w:right="0" w:firstLine="560"/>
        <w:spacing w:before="450" w:after="450" w:line="312" w:lineRule="auto"/>
      </w:pPr>
      <w:r>
        <w:rPr>
          <w:rFonts w:ascii="宋体" w:hAnsi="宋体" w:eastAsia="宋体" w:cs="宋体"/>
          <w:color w:val="000"/>
          <w:sz w:val="28"/>
          <w:szCs w:val="28"/>
        </w:rPr>
        <w:t xml:space="preserve">　　（二）党性修养有所放松。随着年龄增长、阅历丰富，党性锻炼的主动性、自觉性慢慢放松了，党的纪律意识和规矩意识的弦绷得不那么紧，有时对待消极错误的现象存在与己无关的想法，没能及时主动地进行抵制和斗争。在严肃党内政治生活方面不够严格，政治xxxx标准、严要求有所放松，常常把工作当成硬任务，学习变成软任务，不能经常清理思想，反思行为，工作中满足于完成任务和不出问题，锐意进取精神不足。对照共产党员义务要求，这是没有用严格的党性来约束自己，离“三严三实”标准的要求还有一定差距。</w:t>
      </w:r>
    </w:p>
    <w:p>
      <w:pPr>
        <w:ind w:left="0" w:right="0" w:firstLine="560"/>
        <w:spacing w:before="450" w:after="450" w:line="312" w:lineRule="auto"/>
      </w:pPr>
      <w:r>
        <w:rPr>
          <w:rFonts w:ascii="宋体" w:hAnsi="宋体" w:eastAsia="宋体" w:cs="宋体"/>
          <w:color w:val="000"/>
          <w:sz w:val="28"/>
          <w:szCs w:val="28"/>
        </w:rPr>
        <w:t xml:space="preserve">　　（三）宗旨意识有所淡化。自以为受党教育多年，党的宗旨是坚持得比较好的，但随着职务的升迁和工作条件的改善，在联系群众上还是有所减弱，深入基层解决实际问题做得不够。到政协工作后，思想上认为自己无实权，对基层、群众办不了具体事，平时在办公室听汇报和讨论研究工作比较多，亲自到一线调查研究比较少，深入剖析这种思想，还是放松了宗旨意识的强化，为民服务的意识有所淡化，一名共产共产党员应有的坚守有所淡忘。</w:t>
      </w:r>
    </w:p>
    <w:p>
      <w:pPr>
        <w:ind w:left="0" w:right="0" w:firstLine="560"/>
        <w:spacing w:before="450" w:after="450" w:line="312" w:lineRule="auto"/>
      </w:pPr>
      <w:r>
        <w:rPr>
          <w:rFonts w:ascii="宋体" w:hAnsi="宋体" w:eastAsia="宋体" w:cs="宋体"/>
          <w:color w:val="000"/>
          <w:sz w:val="28"/>
          <w:szCs w:val="28"/>
        </w:rPr>
        <w:t xml:space="preserve">　　（四）纪律观念有所松懈。随着年龄和党龄的增长，认为自己是一名老共产党员，能够保持对党的政治纪律、组织纪律、财经纪律的敬畏，严格遵守、不越红线，就是一个合格的共产共产党员了。有时在遵守上下班制度上执行得不够到位，偶尔会出现早退现象，认为这些细枝末节不影响工作；</w:t>
      </w:r>
    </w:p>
    <w:p>
      <w:pPr>
        <w:ind w:left="0" w:right="0" w:firstLine="560"/>
        <w:spacing w:before="450" w:after="450" w:line="312" w:lineRule="auto"/>
      </w:pPr>
      <w:r>
        <w:rPr>
          <w:rFonts w:ascii="宋体" w:hAnsi="宋体" w:eastAsia="宋体" w:cs="宋体"/>
          <w:color w:val="000"/>
          <w:sz w:val="28"/>
          <w:szCs w:val="28"/>
        </w:rPr>
        <w:t xml:space="preserve">　　对现行社会上、网络上的一些错误思潮、错误言论和不正之风，有点听之任之，没有态度鲜明地抵制。这是没有严格按照一名真正共产共产党员的标准来要求自己，产生纪律松懈、观念淡化的现象。</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以上是我的对照检查，有不妥之处请同志们批评指正。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根据本次民主生活会方案要求，我结合自身实际，对照学习贯彻习近平新时代中国特色社会主义思想等六个方面内容，作如下对照检查，并接受组织和同志们的监督。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严守党的政治纪律和政治规矩，同以习近平同志为核心的党中央保持高度一致，坚决维护党中央权威和集中统一领导方面。对照“学懂弄通做实”要求，自己还存在不小的差距，主要体现为“三个不到位”。一是理论武装不够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总书记治国理政的新思想、新理念、新战略理解不深，着眼实践理性思考、指导实际工作不够。二是内化素养不够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实践运用不够到位。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落实市委市政府“XXX”工作部署，推进“XXX“工作举措方面。对比班子的其他同志，对比自己的初心状态，感觉吃苦精神弱化了，工作责任心不强了，完成任务标准降低了，那种时不我待、夙夜为公的劲头已经逐渐淡化。具体讲，一是抓工作力度不够。围绕落实省“XXX”工作部署，推进市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公号“老秘带你写材料”整理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在统筹经济发展和疫情防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能够贯彻“边学边查边改”、“把’改’字贯穿始终”的要求，对巡视巡察反馈的问题、群众反映的问题、自身查找的问题、上级点出的问题列出清单、建立台账，逐条研究制定具体的解决办法和整改措施，坚持立行立改、立检立改，确保整改到位，见到实效。截至目前，已整改问题XX个，其余的XX个问题已拿出整改措施，将按计划进行整改。但认真对照反思，还存在“三个不足”，一是整改的主动性还不强。没有真正把推动整改作为践行忠诚、贯彻决策的政治高度来看，对于自己负责整改的X个问题，存在看风向、看左右的倾向，有时候推一推动一动，抓紧整改、主动整改、自主整改的力度还不够大。二是整改的精准性还不够。抓有些问题整改还存在一线平推多于抓点控面、四面出击多于精准发力的问题。比如，在抓形式主义问题纠治整改，在转变文风会风方面，年初就提出今年要精准把控，但是到最后，还是心里着急，拿不出精准的办法。三是整改的持续性还不好。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　　（五）克服形式主义问题方面。主要有“三个方面差距”，一是思想观念转变不够。贯彻新发展理念还想不清楚、弄不明白、做不到位，抓工作还没有真正从惯性思维、路径依赖中走出来，从开会发文、留痕迎检中跳出来，总觉得老办法轻车熟路、省心省事，甚至还存在穿新鞋走老路的现象，虽然早到晚也忙忙碌碌、一年到头辛辛苦苦，但效果不佳、质效不高。二是持续纠治问题不够。比如，在切实防止文山会海反弹回潮上，有时事事不管大小、重要与否，要求必须要有记录、有登统计、有资料留存，导致基层忙于应付材料甚至搞材料造假。比如，在进一步改进督查检查考核方式方法上，计划管理和备案管理不够严格，有时受临时性工作任务影响和冲击，强化了对计划事项的监督执行力度，安排的工作没怎么抓，临时性工作干了不少。三是解难帮困服务不够。有时为基层减压减负成效还不够明显，虽然文电少了，但电话通知、微信、短信多了，对上级文电照抄照搬的现象时有发生；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三个方面不足，一是党性修养不够经常。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培养不够扎实。能够认真对照习近平总书记倡导的思维理念、工作作风、党性原则来要求自己，自觉加强政治能力提升，但在严肃党内制度、过好组织生活等方面，还不能完全达到主席强调的“讲党性不讲私情、讲真理不讲面子”，“领导干部必须带头从谏如流、敢于直言”的要求，有时还存有明哲保身的观念，还留有求稳保稳的思想。三是模范表率作用还需增强。有时执行制度规定自觉性不高，虽感敬畏行有所止，但没有完全外化于形、内化于心，有时强调别人做的多，自己带头做得不够。有时总感到自己受党教育培养多年，在大是大非问题面前能保持清醒头脑，不会讲出格的话、不做出格的事，但在防微杜渐上警惕性不高。</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&gt;　　三、改进措施和努力方向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不忘初心、牢记使命”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（二）砥砺党性担当。牢固树立岗位就是服务、权力就是责任的观念，把党员干部的先进性纯洁性体现在实际行动中，始终把自己处于党纪约束、群众监督和阳光照射下，为建设发展恪尽职守、不懈进取。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严格落实廉洁自律各项规定，始终严守思想“防线”、道德“底线”和法纪“红线”，切实抵制诱惑、守住小节，以身作则，严于律自，做好表率。</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通知要求，我紧扣20_年度民主生活会的主题，对新时代中国特色社会主义思想、党的精神、中央经济工作会议精神进行了再学习、再认识，对《谈治国理政》第三卷和《关于市场监管的重要论述》进行重点研读，对总书记今年的一系列重要讲话精神和《党章》进行了再重温、再领会，进一步增强政治觉悟，坚定政治立场，更加自觉地把思想和行动统一到党中央决策部署上来，为民主生活会撰写发言提纲，认真查摆问题打下了理论基础。与此同时，我作为市场监管局的主要负责人，履行主体责任，把自己摆进去、把职责摆进去、把工作摆进去，带头开展自查，并结合市场监管工作实际，与班子成员逐一开展谈心谈话，广泛征求意见和建议，紧紧围绕五个方面检视问题、查找不足，确实做到查实、查深、查细，带头进行深刻的自我剖析，明确了今后努力和整改方向。现将个人对照检查情况报告如下，请各位同志批评和指正。</w:t>
      </w:r>
    </w:p>
    <w:p>
      <w:pPr>
        <w:ind w:left="0" w:right="0" w:firstLine="560"/>
        <w:spacing w:before="450" w:after="450" w:line="312" w:lineRule="auto"/>
      </w:pPr>
      <w:r>
        <w:rPr>
          <w:rFonts w:ascii="宋体" w:hAnsi="宋体" w:eastAsia="宋体" w:cs="宋体"/>
          <w:color w:val="000"/>
          <w:sz w:val="28"/>
          <w:szCs w:val="28"/>
        </w:rPr>
        <w:t xml:space="preserve">　　&gt;一、在五个方面存在的问题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一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二是理论学习往“三处走”有待加强。即“往深里走、往心里走、往实里走”还没有走到位，平时能够积极参加党组中心组学习、“三会一课”、党支部主题党日等各项组织生活。</w:t>
      </w:r>
    </w:p>
    <w:p>
      <w:pPr>
        <w:ind w:left="0" w:right="0" w:firstLine="560"/>
        <w:spacing w:before="450" w:after="450" w:line="312" w:lineRule="auto"/>
      </w:pPr>
      <w:r>
        <w:rPr>
          <w:rFonts w:ascii="宋体" w:hAnsi="宋体" w:eastAsia="宋体" w:cs="宋体"/>
          <w:color w:val="000"/>
          <w:sz w:val="28"/>
          <w:szCs w:val="28"/>
        </w:rPr>
        <w:t xml:space="preserve">　　三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处理突发状况、防范风险能力有待加强。认真执行中央、省市的决策部署，带头坚持重大问题请示报告、突发情况及时报告等工作制度，确保市委市政府的各项工作在我市到位。但个人觉得在处理突发状况、防范潜在风险上存在不足，比如:去年分工工作，按规定制订了应急救援方案，但真正发生突发状况时，如何与其他部门进行联动应急、快速处置，仍感到在“快速”和“科学性”上研究和实践不够。</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五）强化责任任意识。增强担当精神。把于事作为“第一追求”，作为“第一责任”，克康“于累了，紫口气”的想法，强化干事创业热情，时刻保持“如履薄冰,如临深渊、如丝针毡”的心态，强化履职尽责，坚持“革命理想高于天”，保持昂扬向上的锐气。对党和人民的事业充满热情，对工作始终充满焘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(六)其他有关事项报告</w:t>
      </w:r>
    </w:p>
    <w:p>
      <w:pPr>
        <w:ind w:left="0" w:right="0" w:firstLine="560"/>
        <w:spacing w:before="450" w:after="450" w:line="312" w:lineRule="auto"/>
      </w:pPr>
      <w:r>
        <w:rPr>
          <w:rFonts w:ascii="宋体" w:hAnsi="宋体" w:eastAsia="宋体" w:cs="宋体"/>
          <w:color w:val="000"/>
          <w:sz w:val="28"/>
          <w:szCs w:val="28"/>
        </w:rPr>
        <w:t xml:space="preserve">　　以学习、撰写心得体会、研讨交流等形式，弘扬好井冈山梢神和学习艾彻党的十九大、十丸届系列全会精种，牢牢把握正确舆论导向。充分发挥自己的主观能动性,不断开拓，悦意进取。</w:t>
      </w:r>
    </w:p>
    <w:p>
      <w:pPr>
        <w:ind w:left="0" w:right="0" w:firstLine="560"/>
        <w:spacing w:before="450" w:after="450" w:line="312" w:lineRule="auto"/>
      </w:pPr>
      <w:r>
        <w:rPr>
          <w:rFonts w:ascii="宋体" w:hAnsi="宋体" w:eastAsia="宋体" w:cs="宋体"/>
          <w:color w:val="000"/>
          <w:sz w:val="28"/>
          <w:szCs w:val="28"/>
        </w:rPr>
        <w:t xml:space="preserve">　　本人现有住房x套，使用面积xxx平方米。爱人xx。在xx学校工作;儿子xx，县xx中学肓年级选读，家.属亲腰齿不存在“吃空饷”情况。“人情消费”、“职务消费”、“三公经费”公私分明，开支合理。办公用房符合要求。本人承诺从未出入私人会所，也从没接受和持有私人会所会员卡，今后也绝不出入私人会所和接受及持有私人会员卡。20xx年严格遵守各项纪律，上级岚视逆察反馈、纽织约谈函询的问题没有涉及本人的问题，未受到纣谈函询、问责查处等等。</w:t>
      </w:r>
    </w:p>
    <w:p>
      <w:pPr>
        <w:ind w:left="0" w:right="0" w:firstLine="560"/>
        <w:spacing w:before="450" w:after="450" w:line="312" w:lineRule="auto"/>
      </w:pPr>
      <w:r>
        <w:rPr>
          <w:rFonts w:ascii="宋体" w:hAnsi="宋体" w:eastAsia="宋体" w:cs="宋体"/>
          <w:color w:val="000"/>
          <w:sz w:val="28"/>
          <w:szCs w:val="28"/>
        </w:rPr>
        <w:t xml:space="preserve">　　&gt;二、存在的主要问题及表现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育觉性、积极性和主动性不足，缺乏强烈的理论意识和追求真知、深知的精神，认真研读党的十丸大报告、十九届系列全会和党章做得不够，原原本本、原汁原味学习党的十丸大精神做得不够，有时满足于对“八个明确”、“十四个坚持”基本方略等核心要义的了解，满足于学习了新思想、新理论、新战略，但是对新时代中国特色社会主义思想的时代背景、理论贡献和丰富内涵认识不够，学习《谈治国理致》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去辄止，悟深通透不够，在运用辩证思维和系统恳维深刻理解十九大精神实质和新时代中国特色社会主义思想丰富内涵有差欠，不能很好地把十丸大作出的战略部署与车位的公号“老秘带你写材料”整理编辑具体实施贯通起来，把十九大、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迁续性、系统性、全面性，在一定程度上还存在学用脱节，不能很好地结合单位实际举一反三，开拓创新竟识有所减弱,在以新时代新思想指导改草发晨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愤高标准推动快节奏落实，对一些富要久久为功的工作，刘落实的积极性和主动性有所减弱。有时会片面地认为工作主要是按照上级工作部箸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左本位主义，有时关心大局不够，服务大局的措施不多，谋事决策考京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(三)对党忠诫老实等方面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在众声暄邛中敢于“亮剑”的勇气。</w:t>
      </w:r>
    </w:p>
    <w:p>
      <w:pPr>
        <w:ind w:left="0" w:right="0" w:firstLine="560"/>
        <w:spacing w:before="450" w:after="450" w:line="312" w:lineRule="auto"/>
      </w:pPr>
      <w:r>
        <w:rPr>
          <w:rFonts w:ascii="宋体" w:hAnsi="宋体" w:eastAsia="宋体" w:cs="宋体"/>
          <w:color w:val="000"/>
          <w:sz w:val="28"/>
          <w:szCs w:val="28"/>
        </w:rPr>
        <w:t xml:space="preserve">　　(四)担当负贵方面</w:t>
      </w:r>
    </w:p>
    <w:p>
      <w:pPr>
        <w:ind w:left="0" w:right="0" w:firstLine="560"/>
        <w:spacing w:before="450" w:after="450" w:line="312" w:lineRule="auto"/>
      </w:pPr>
      <w:r>
        <w:rPr>
          <w:rFonts w:ascii="宋体" w:hAnsi="宋体" w:eastAsia="宋体" w:cs="宋体"/>
          <w:color w:val="000"/>
          <w:sz w:val="28"/>
          <w:szCs w:val="28"/>
        </w:rPr>
        <w:t xml:space="preserve">　　1、主动担当还不够。官己作为副职，勇挑重担，甘当黄牛，为主要领导分忧解难意识不强，主动为主要领导出主意、想办法、当参谋不够;存在不愿担当思想，即使是分管口子的事也是适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2、跟踪问效还不够。对一些既定的事项、确定的工作，满足于电话安排．口头交待,亲方亲为、—抓到底还不够。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一是在形式主义方面，还存在厦职尽责不够，抓工作落实措施不够，有的工作没有落到实处。“三集中三到位”不彻底，项目进驻难。窗口一些部门借人手不足、场地不够等各种星由未将事项全部纳入中心办理，有些职能部门对窗口授权不充分，审批项目在中心定过场，导致群众心生怨气。比如县国土瓷源局、县房管局存在办理业务群众不满意的问题。二是在官僚主义方面，还存在与基层和群众直接沟通交流少，当面了解群众愿望和诉求更少，对群众反映的问题转办、交办多。比如，政务服务网试运行及网上审批系统功能健全匹配问题。许多单位台己的业务系统仍然未与网上审批系统对接，如县林业局、县交通运输局．县卫计委、县市场监管局、县地税局、县国税局等，粪成政务服务网检查迎检被动二次录入，增加窗口工作人员不必要费担。三是在享乐主义方面，还存在崖迸发晟的紧蹴感不够强，工作主动性、进取心有待提升。创新意识和创新能力尚雷加强，创新意识不足,对于新问题新情况的深入研究不足﹐习惯于因循守旧.老生常谈。四是在奢庠之风方面，还存在勐俭节约意识有所淡化的问题，窗口人员离开不关用电设各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勐俭节约意识不强。虽然一直能够严格遵守廉洁纪律、生活纪律，但有时也想现在条件也比过去好多了，对坚持艰苦奋斗、勤俭节约的作风有所动摇，觉得花自己的钱吃得好一点、穿得责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2、小节大碍认识不清。面对大是大非虽能坚抟原则、秉公办事，但在一些生活细节和高雅清趣的培养上微得不是十分到位，还有“小节无妨大碍”的模糊认识。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款尺度、软指标，不如工作指标那样实在，强调客观上的工作忙、压力大和事务性工作较多、在思想深处总认为定了制度、有了规章、只要把工作干好了，就可“一白遮百五”、自我要录的尺度变宽,加强自我教育、自我反省的自觉性有所减弱，工作标准上也存在不够严格的情况，对学习理论的重要性、紧迫性认识不够，学习的自觉性、积被性和主动性不足，缺乏强烈的理论意识和追求克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辉重视不够，认为细枝末节无关大局、小打小问无妨大节，落实中只要不违反总的原则就可以进行变通处理，在考志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愤于往上看、接天线，常忙于应对上级工作指标任务，踏石有印、抓铁有痕的动头和苦干实干的思想不够深，在发展思路上还不够开阔，对重点难点问题的解决办法还不够多，内心抱有“宁可不干事，也要不出事”的守成思想，对打牢基石、苦练内功的事情抓得不细,对关系乖众长远利益的事情考虑的不够。在“依靠谁.为了谁”的问题上缺乏高度白觉，相信群众、依靠群众的观念，许多时候停留在口号上，问计于民的具体方法行动不多。</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（四）学习贯彻党的xx全会精神，对照党中央和省、市委提出的“十四五”经济社会发展主要目标和202_年远景目标，加强科学筹划，查找短板弱项方面存在的差距。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xx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xx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2025-03-15T04:41:46+08:00</dcterms:created>
  <dcterms:modified xsi:type="dcterms:W3CDTF">2025-03-15T04:41:46+08:00</dcterms:modified>
</cp:coreProperties>
</file>

<file path=docProps/custom.xml><?xml version="1.0" encoding="utf-8"?>
<Properties xmlns="http://schemas.openxmlformats.org/officeDocument/2006/custom-properties" xmlns:vt="http://schemas.openxmlformats.org/officeDocument/2006/docPropsVTypes"/>
</file>