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在重要岗位科室负责人廉政谈话会上的讲话 任职廉洁谈话</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今天的任前廉政谈话，既是学习勉励的过程，也是警示教育的过程，目的是告诉同志们党的纪律和廉政规定，明确哪些能做、应做，哪些不能做、不应做。本站为大家整理的相关的在重要岗位科室负责人廉政谈话会上的讲话 任职廉洁谈话，供大家参考选择。　　在重要岗...</w:t>
      </w:r>
    </w:p>
    <w:p>
      <w:pPr>
        <w:ind w:left="0" w:right="0" w:firstLine="560"/>
        <w:spacing w:before="450" w:after="450" w:line="312" w:lineRule="auto"/>
      </w:pPr>
      <w:r>
        <w:rPr>
          <w:rFonts w:ascii="宋体" w:hAnsi="宋体" w:eastAsia="宋体" w:cs="宋体"/>
          <w:color w:val="000"/>
          <w:sz w:val="28"/>
          <w:szCs w:val="28"/>
        </w:rPr>
        <w:t xml:space="preserve">今天的任前廉政谈话，既是学习勉励的过程，也是警示教育的过程，目的是告诉同志们党的纪律和廉政规定，明确哪些能做、应做，哪些不能做、不应做。本站为大家整理的相关的在重要岗位科室负责人廉政谈话会上的讲话 任职廉洁谈话，供大家参考选择。[_TAG_h2]　　在重要岗位科室负责人廉政谈话会上的讲话 任职廉洁谈话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　　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为了切实落实“两个责任”，积极践行“四种形态”，将抓早抓小落到实处，帮助新任职同志强化政治意识，增强纪律观念，18日下午，***局长与两名新任职同志进行了集体廉政谈话。</w:t>
      </w:r>
    </w:p>
    <w:p>
      <w:pPr>
        <w:ind w:left="0" w:right="0" w:firstLine="560"/>
        <w:spacing w:before="450" w:after="450" w:line="312" w:lineRule="auto"/>
      </w:pPr>
      <w:r>
        <w:rPr>
          <w:rFonts w:ascii="宋体" w:hAnsi="宋体" w:eastAsia="宋体" w:cs="宋体"/>
          <w:color w:val="000"/>
          <w:sz w:val="28"/>
          <w:szCs w:val="28"/>
        </w:rPr>
        <w:t xml:space="preserve">　　***局长提了三点要求：一是要强党章党规党纪的学习，进一步增强落实从严治党的理论和行动自觉;二是要履职尽责、求真务实，开拓创新、攻坚克难;三是要认真践行“三严三实”要求，做清正廉洁的表率。</w:t>
      </w:r>
    </w:p>
    <w:p>
      <w:pPr>
        <w:ind w:left="0" w:right="0" w:firstLine="560"/>
        <w:spacing w:before="450" w:after="450" w:line="312" w:lineRule="auto"/>
      </w:pPr>
      <w:r>
        <w:rPr>
          <w:rFonts w:ascii="宋体" w:hAnsi="宋体" w:eastAsia="宋体" w:cs="宋体"/>
          <w:color w:val="000"/>
          <w:sz w:val="28"/>
          <w:szCs w:val="28"/>
        </w:rPr>
        <w:t xml:space="preserve">　　两名新任职同志先后表态发言，表示将珍惜组织的信任和培养，以任职和这次谈话为新的起点，瞄准高标准，坚守底线，率先垂范，在新的职位作出新的贡献。</w:t>
      </w:r>
    </w:p>
    <w:p>
      <w:pPr>
        <w:ind w:left="0" w:right="0" w:firstLine="560"/>
        <w:spacing w:before="450" w:after="450" w:line="312" w:lineRule="auto"/>
      </w:pPr>
      <w:r>
        <w:rPr>
          <w:rFonts w:ascii="宋体" w:hAnsi="宋体" w:eastAsia="宋体" w:cs="宋体"/>
          <w:color w:val="000"/>
          <w:sz w:val="28"/>
          <w:szCs w:val="28"/>
        </w:rPr>
        <w:t xml:space="preserve">　　廉政谈话前，***局长还对两名新任职同志进行了《中国共产党章程》、《中国共产党廉洁自律准则》、《中国共产党纪律处分条例》、《中国共产党问责条例》等知识的测试。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2025-04-28T00:11:40+08:00</dcterms:created>
  <dcterms:modified xsi:type="dcterms:W3CDTF">2025-04-28T00:11:40+08:00</dcterms:modified>
</cp:coreProperties>
</file>

<file path=docProps/custom.xml><?xml version="1.0" encoding="utf-8"?>
<Properties xmlns="http://schemas.openxmlformats.org/officeDocument/2006/custom-properties" xmlns:vt="http://schemas.openxmlformats.org/officeDocument/2006/docPropsVTypes"/>
</file>