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202_高考励志演讲稿简短三分钟五篇范文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最后祝福大家高考顺利。那么你们知道关于20_高考励志演讲稿简短内容还有哪些呢?下面是小编为大家准备20_高考励志演...</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最后祝福大家高考顺利。那么你们知道关于20_高考励志演讲稿简短内容还有哪些呢?下面是小编为大家准备20_高考励志演讲稿简短三分钟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高考励志演讲稿简短三分钟四</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高考励志演讲稿简短三分钟五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中学人有“男拳”的威风，挥拳如风，风将摧毁教科书堆成的堡垒;请记住，_中学人有“女剑”的灵气，剑锋贯气，气将吞并各学科所有的难题。请放心，一千多慈爱、企盼的父母是你有力的保障;请放心，_名智慧、奉献自己的老师是你坚强的后盾;高考百日冲刺演讲稿请放心，三千多名奋发图强的_中学人为你们摇旗呐喊。</w:t>
      </w:r>
    </w:p>
    <w:p>
      <w:pPr>
        <w:ind w:left="0" w:right="0" w:firstLine="560"/>
        <w:spacing w:before="450" w:after="450" w:line="312" w:lineRule="auto"/>
      </w:pPr>
      <w:r>
        <w:rPr>
          <w:rFonts w:ascii="宋体" w:hAnsi="宋体" w:eastAsia="宋体" w:cs="宋体"/>
          <w:color w:val="000"/>
          <w:sz w:val="28"/>
          <w:szCs w:val="28"/>
        </w:rPr>
        <w:t xml:space="preserve">_天，每一天呼吸的都是新鲜空气;_天，每一天迎接的都是新的挑战;_天，每一天享受的都是新的进步。奋斗_天，用勤奋埋葬苟且偷懒的恶习，让洵丽的梦想在_月展开隐形的翅膀;奋斗_天，用智慧构筑提升自我的阶梯，让美好的人生在_月留下暖暖的记忆;奋斗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20_高考励志演讲稿简短三分钟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2025-04-17T07:18:34+08:00</dcterms:created>
  <dcterms:modified xsi:type="dcterms:W3CDTF">2025-04-17T07:18:34+08:00</dcterms:modified>
</cp:coreProperties>
</file>

<file path=docProps/custom.xml><?xml version="1.0" encoding="utf-8"?>
<Properties xmlns="http://schemas.openxmlformats.org/officeDocument/2006/custom-properties" xmlns:vt="http://schemas.openxmlformats.org/officeDocument/2006/docPropsVTypes"/>
</file>