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202_五一劳动节活动演讲致辞范文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年的5月1日确定为劳动节。劳动是最光荣的，只有劳动才能创造美好生活。一分耕耘，一分收获，让我们为创造美好的生活而劳动吧!以下是小编为大家准备了20_五一劳动节活动演讲致辞范文，欢迎参阅。五一劳动节活动演讲致辞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每年的5月1日确定为劳动节。劳动是最光荣的，只有劳动才能创造美好生活。一分耕耘，一分收获，让我们为创造美好的生活而劳动吧!以下是小编为大家准备了20_五一劳动节活动演讲致辞范文，欢迎参阅。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