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学党史专题组织生活会发言材料14篇</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以下是为大家整理的关于学党史专题组织生活会发言材料的文章14篇 ,欢迎品鉴！第一篇: 学党史专题组织生活会发言材料　　一、前言　　按照...</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以下是为大家整理的关于学党史专题组织生活会发言材料的文章14篇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辈子的事。共产党员的党性不是随着年龄增长而自然提高的。相反近年来随着自己年龄的增长，当初入党时的豪情壮志逐渐淡化，入党时的初心和使命感也有所弱化，作为一名党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3、放松了自我要求。面对新形势、新要求，没有深入去学习领会，曾经一度认为对本岗业务熟知，不需要特别高深的理论知识，上级怎么要求就怎么干，扎实干好工作就行了，对坚持高标准严要求没有引起足够的重视和认真贯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1、在思想改造上下功夫。深入学习贯彻习近平新时代中国特色社会主义思想。把加强党的政治建设放在首位，在全面学习领会新思想、新理论、新部署的基础上在廉洁自律上下功夫。充分认识党风廉政建设的长期性、复杂性和艰巨性。不断强化自身讲政治、讲法纪、讲规矩的理念和定力，模范遵守、严格执行党章党规党纪以及国家法律法规，自觉接受群众监督，以实际行动筑牢廉洁底线。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w:t>
      </w:r>
    </w:p>
    <w:p>
      <w:pPr>
        <w:ind w:left="0" w:right="0" w:firstLine="560"/>
        <w:spacing w:before="450" w:after="450" w:line="312" w:lineRule="auto"/>
      </w:pPr>
      <w:r>
        <w:rPr>
          <w:rFonts w:ascii="宋体" w:hAnsi="宋体" w:eastAsia="宋体" w:cs="宋体"/>
          <w:color w:val="000"/>
          <w:sz w:val="28"/>
          <w:szCs w:val="28"/>
        </w:rPr>
        <w:t xml:space="preserve">　　2、在履职尽责上下功夫。紧密结合面临的新形势和新任务，强化担当，主动作为，以落实本岗工作为重心，在研究规律、破解难题、完善对策、改进工作中求实问效，推动工作上台阶。以钉钉子的精神干好工作，突出“实”“细”“严”，做到事前周密计划、事中强化措施、事后关注质量效果，确保工作有实效。</w:t>
      </w:r>
    </w:p>
    <w:p>
      <w:pPr>
        <w:ind w:left="0" w:right="0" w:firstLine="560"/>
        <w:spacing w:before="450" w:after="450" w:line="312" w:lineRule="auto"/>
      </w:pPr>
      <w:r>
        <w:rPr>
          <w:rFonts w:ascii="宋体" w:hAnsi="宋体" w:eastAsia="宋体" w:cs="宋体"/>
          <w:color w:val="000"/>
          <w:sz w:val="28"/>
          <w:szCs w:val="28"/>
        </w:rPr>
        <w:t xml:space="preserve">　　3、以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2025-01-31T10:35:10+08:00</dcterms:created>
  <dcterms:modified xsi:type="dcterms:W3CDTF">2025-01-31T10:35:10+08:00</dcterms:modified>
</cp:coreProperties>
</file>

<file path=docProps/custom.xml><?xml version="1.0" encoding="utf-8"?>
<Properties xmlns="http://schemas.openxmlformats.org/officeDocument/2006/custom-properties" xmlns:vt="http://schemas.openxmlformats.org/officeDocument/2006/docPropsVTypes"/>
</file>