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202_夏季防溺水演讲稿</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前言：建团百年2分钟演讲稿多篇为的会员投稿推荐，但愿对你的学习工作带来帮助。建团百年2分钟演讲稿1尊敬的__：大家好!100年来，共青团走过了光辉的历程，从1919年五四运动到1920年共青团的诞生，从1922年共青团第一次代表大会到194...</w:t>
      </w:r>
    </w:p>
    <w:p>
      <w:pPr>
        <w:ind w:left="0" w:right="0" w:firstLine="560"/>
        <w:spacing w:before="450" w:after="450" w:line="312" w:lineRule="auto"/>
      </w:pPr>
      <w:r>
        <w:rPr>
          <w:rFonts w:ascii="宋体" w:hAnsi="宋体" w:eastAsia="宋体" w:cs="宋体"/>
          <w:color w:val="000"/>
          <w:sz w:val="28"/>
          <w:szCs w:val="28"/>
        </w:rPr>
        <w:t xml:space="preserve">前言：建团百年2分钟演讲稿多篇为的会员投稿推荐，但愿对你的学习工作带来帮助。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建团百年2分钟演讲稿1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建团百年2分钟演讲稿2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在这个值得纪念的4月，我加入了中国共产主义青年团，能够加入共青团，一直是我的愿望。如今，我成为了一名团员，我为此感到光荣，感到骄傲和自豪，但更多的是一种身为团员的责任和义务。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202_年是中国共青团建团100周年。</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在烈士碑前，我们的誓言在耳边回响，激励着我们为那誓言而努力。两次授课，我深深地体会到了团的严格要求，加入团，就要严守团的纪律，团的知识要深刻的学会。</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建团百年2分钟演讲稿3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 有意义的人生实践活动中去。</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建团百年2分钟演讲稿4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共青团组织是***领导的先进青年的群众组织，是广大青年在实践中学习中国特色社会主义和共产主义的学校，是党的助手和后备军。在此，我想结合我自身，谈一谈怎样做一名合格的共青团员。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 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建团百年2分钟演讲稿5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中国共产主义青年团(简称共青团)是***领导的先进青年的群众组织，是广大青年在实践中学习共产主义的学校，是***的助手和后备军。结合最 近的持续共产党员先进性的教育活动，我产生了这样一个问题：党员争先进，团员干什么?我们青年具有强烈的进取心，有着在开创事业中实现自身价值的渴望，应明确共青团员绝不仅仅是一种所谓的政治标签，更是一种职责，一种动力源泉，我们应当保持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建团百年2分钟演讲稿6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你也可以在搜索更多本站小编为你整理的其他建团百年2分钟演讲稿多篇范文。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2025-04-06T07:24:50+08:00</dcterms:created>
  <dcterms:modified xsi:type="dcterms:W3CDTF">2025-04-06T07:24:50+08:00</dcterms:modified>
</cp:coreProperties>
</file>

<file path=docProps/custom.xml><?xml version="1.0" encoding="utf-8"?>
<Properties xmlns="http://schemas.openxmlformats.org/officeDocument/2006/custom-properties" xmlns:vt="http://schemas.openxmlformats.org/officeDocument/2006/docPropsVTypes"/>
</file>