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最新疫情防控表态发言最新</w:t>
      </w:r>
      <w:bookmarkEnd w:id="1"/>
    </w:p>
    <w:p>
      <w:pPr>
        <w:jc w:val="center"/>
        <w:spacing w:before="0" w:after="450"/>
      </w:pPr>
      <w:r>
        <w:rPr>
          <w:rFonts w:ascii="Arial" w:hAnsi="Arial" w:eastAsia="Arial" w:cs="Arial"/>
          <w:color w:val="999999"/>
          <w:sz w:val="20"/>
          <w:szCs w:val="20"/>
        </w:rPr>
        <w:t xml:space="preserve">来源：网络  作者：独坐青楼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20_，COVID-19)等。本站为大家整理的相关的最新疫情防...</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20_，COVID-19)等。本站为大家整理的相关的最新疫情防控表态发言最新供大家参考选择。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最新疫情防控表态发言最新</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黑体" w:hAnsi="黑体" w:eastAsia="黑体" w:cs="黑体"/>
          <w:color w:val="000000"/>
          <w:sz w:val="36"/>
          <w:szCs w:val="36"/>
          <w:b w:val="1"/>
          <w:bCs w:val="1"/>
        </w:rPr>
        <w:t xml:space="preserve">　　最新疫情防控表态发言最新</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刚才听了_局长的工作报告，我们深受鼓舞，又深感责任重大。我们将认真贯彻今天的会议精神，紧紧围绕党委、政府工作的中心，充分发挥职能作用，谱写好基层司法行政工作的新篇章。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&gt;　　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　　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&gt;　　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　　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&gt;　　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　　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　　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　　各位领导、各位同仁：我们将在上级司法行政部门的领导和指导下，进一步解放思想，更新观念，虚心学习兄弟单位的先进经验，继续探索基层司法行政工作的新规律，不断完善创新基层司法行政工作的思路，为建设和谐_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最新疫情防控表态发言最新</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2025-04-17T10:45:08+08:00</dcterms:created>
  <dcterms:modified xsi:type="dcterms:W3CDTF">2025-04-17T10:45:08+08:00</dcterms:modified>
</cp:coreProperties>
</file>

<file path=docProps/custom.xml><?xml version="1.0" encoding="utf-8"?>
<Properties xmlns="http://schemas.openxmlformats.org/officeDocument/2006/custom-properties" xmlns:vt="http://schemas.openxmlformats.org/officeDocument/2006/docPropsVTypes"/>
</file>