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两个责任约谈讲话</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约谈指的是颇具中国特色的一种制度。指拥有具体行政职权的机关，通过约谈沟通、学习政策法规、分析讲评等方式，对下级组织运行中存在的问题予以纠正并规范的准具体行政行为。本站站今天为大家精心准备了两个责任约谈讲话，希望对大家有所帮助!　　两个责任约...</w:t>
      </w:r>
    </w:p>
    <w:p>
      <w:pPr>
        <w:ind w:left="0" w:right="0" w:firstLine="560"/>
        <w:spacing w:before="450" w:after="450" w:line="312" w:lineRule="auto"/>
      </w:pPr>
      <w:r>
        <w:rPr>
          <w:rFonts w:ascii="宋体" w:hAnsi="宋体" w:eastAsia="宋体" w:cs="宋体"/>
          <w:color w:val="000"/>
          <w:sz w:val="28"/>
          <w:szCs w:val="28"/>
        </w:rPr>
        <w:t xml:space="preserve">约谈指的是颇具中国特色的一种制度。指拥有具体行政职权的机关，通过约谈沟通、学习政策法规、分析讲评等方式，对下级组织运行中存在的问题予以纠正并规范的准具体行政行为。本站站今天为大家精心准备了两个责任约谈讲话，希望对大家有所帮助![_TAG_h2]　　两个责任约谈讲话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5月25日，省委办公厅印发了《关于落实党风廉政建设党委主体责任和纪委监督责任的意见(试行)》。市委高度重视《意见》的贯彻落实，6月12日，全市召开落实“两个责任”推进正风肃纪工作会议，宏建书记对落实“两个责任”进行了安排部署。会后，刘本良书记对我区落实细化“两个责任”进行了专题研究和安排，区委专门印发“两个责任”的实施意见和考核办法。为传导责任压力，推动责任履行，区委决定，对各乡镇街道党政主要领导、纪委书记和区级部门党组(党委)、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　　刚才，约谈了区旅游局冉局长和姚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　　一、要牢记政治使命。党的十八届三中全会明确提出在落实党风廉政建设责任制方面，党委负主体责任，纪委负监督责任，并要求制定实施切实可行的责任追究制度。十八届中央纪委三次全会也对落实好“两个责任”作出具体部署。为贯彻中央关于落实“两个责任”的重要决策部署，省委在落实“两个责任”、推进纪律检查体制改革等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　　二、要强化责任担当。落实“两个责任”关键看行动，根本在担当，一会，还要签订承诺书，书记签订的是履行主体责任承诺书，纪委书记签订的是履行监督责任承诺书，“签字背书”是一种形式，但绝不是形式主义，不能一签了事，万事大吉，承诺了，就要主动担当、主动作为。旅游局党组是党风廉政建设的领导者、执行者、推动者，要认真落实好统筹部署、健全机制、宣传教育等9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4项责任，做到党风廉政建设工作亲自部署、重大问题亲自过问、重点环节亲自协调、重要案件亲自督办，种好自己的“责任田”。领导班子成员要坚持“一岗双责”，认真落实好分管职责、工作指导、日常监管、自觉接受监督等4项责任，对职责范围内的党风廉政建设负领导责任。纪委要在党委的统一领导下，围绕组织协调、纪律监督、作风督查、查办案件、警示教育等5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　　三、要推动责任履行。要及时安排部署，结合省委出台的《意见》、区委《意见》和旅游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　　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头。</w:t>
      </w:r>
    </w:p>
    <w:p>
      <w:pPr>
        <w:ind w:left="0" w:right="0" w:firstLine="560"/>
        <w:spacing w:before="450" w:after="450" w:line="312" w:lineRule="auto"/>
      </w:pPr>
      <w:r>
        <w:rPr>
          <w:rFonts w:ascii="黑体" w:hAnsi="黑体" w:eastAsia="黑体" w:cs="黑体"/>
          <w:color w:val="000000"/>
          <w:sz w:val="36"/>
          <w:szCs w:val="36"/>
          <w:b w:val="1"/>
          <w:bCs w:val="1"/>
        </w:rPr>
        <w:t xml:space="preserve">　　两个责任约谈讲话</w:t>
      </w:r>
    </w:p>
    <w:p>
      <w:pPr>
        <w:ind w:left="0" w:right="0" w:firstLine="560"/>
        <w:spacing w:before="450" w:after="450" w:line="312" w:lineRule="auto"/>
      </w:pPr>
      <w:r>
        <w:rPr>
          <w:rFonts w:ascii="宋体" w:hAnsi="宋体" w:eastAsia="宋体" w:cs="宋体"/>
          <w:color w:val="000"/>
          <w:sz w:val="28"/>
          <w:szCs w:val="28"/>
        </w:rPr>
        <w:t xml:space="preserve">　　2月25日，新晃县举行了督学责任区办公室正、副主任岗前培训，怀化市人民政府教育督导室周生来主任所作《做一名合格的责任督学》的精彩讲座，让我茅塞顿开，感悟颇深。</w:t>
      </w:r>
    </w:p>
    <w:p>
      <w:pPr>
        <w:ind w:left="0" w:right="0" w:firstLine="560"/>
        <w:spacing w:before="450" w:after="450" w:line="312" w:lineRule="auto"/>
      </w:pPr>
      <w:r>
        <w:rPr>
          <w:rFonts w:ascii="宋体" w:hAnsi="宋体" w:eastAsia="宋体" w:cs="宋体"/>
          <w:color w:val="000"/>
          <w:sz w:val="28"/>
          <w:szCs w:val="28"/>
        </w:rPr>
        <w:t xml:space="preserve">　　周生来主任围绕着“督学是什么?”，“为什么要督学?”和”怎样督学?”三个问题，从以下六个方面对督学工作进行了生动、具体地阐述。</w:t>
      </w:r>
    </w:p>
    <w:p>
      <w:pPr>
        <w:ind w:left="0" w:right="0" w:firstLine="560"/>
        <w:spacing w:before="450" w:after="450" w:line="312" w:lineRule="auto"/>
      </w:pPr>
      <w:r>
        <w:rPr>
          <w:rFonts w:ascii="宋体" w:hAnsi="宋体" w:eastAsia="宋体" w:cs="宋体"/>
          <w:color w:val="000"/>
          <w:sz w:val="28"/>
          <w:szCs w:val="28"/>
        </w:rPr>
        <w:t xml:space="preserve">　　一是认清形势。当前“强化国家教育督导”形势喜人，建设教育强省的决策和继续开展第三轮“两项督导评估考核”，促使我省教育督导工作再度升温，市委、市政府(20_)1号文件精神，让我感受到督学工作责任重大。</w:t>
      </w:r>
    </w:p>
    <w:p>
      <w:pPr>
        <w:ind w:left="0" w:right="0" w:firstLine="560"/>
        <w:spacing w:before="450" w:after="450" w:line="312" w:lineRule="auto"/>
      </w:pPr>
      <w:r>
        <w:rPr>
          <w:rFonts w:ascii="宋体" w:hAnsi="宋体" w:eastAsia="宋体" w:cs="宋体"/>
          <w:color w:val="000"/>
          <w:sz w:val="28"/>
          <w:szCs w:val="28"/>
        </w:rPr>
        <w:t xml:space="preserve">　　二是明确职责。通过学习弄清了自己的角色定位，明确了责任督学五项基本职责和八大督导任务。责任督学，重在监督与指导，关键是如何落实“责任”二字。责任督学深入责任区的过程既是了解一线教育教学改革动态、丰富自身的过程，也是指导帮助学校发展的过程，还是扩大教育督导影响力、树立督学权威的过程。</w:t>
      </w:r>
    </w:p>
    <w:p>
      <w:pPr>
        <w:ind w:left="0" w:right="0" w:firstLine="560"/>
        <w:spacing w:before="450" w:after="450" w:line="312" w:lineRule="auto"/>
      </w:pPr>
      <w:r>
        <w:rPr>
          <w:rFonts w:ascii="宋体" w:hAnsi="宋体" w:eastAsia="宋体" w:cs="宋体"/>
          <w:color w:val="000"/>
          <w:sz w:val="28"/>
          <w:szCs w:val="28"/>
        </w:rPr>
        <w:t xml:space="preserve">　　三是加强学习。“打铁还得自身硬”，作为责任督学，不断学习应成为第一要务。掌握①教育法律法规、方针政策;②办学标准及课程计划;③评估方案;④湖南省督学责任区学校督导评价指南是每位督学的必修课程。建设一支精干高效、素质优良的督学队伍是督学工作正常运行的基础。</w:t>
      </w:r>
    </w:p>
    <w:p>
      <w:pPr>
        <w:ind w:left="0" w:right="0" w:firstLine="560"/>
        <w:spacing w:before="450" w:after="450" w:line="312" w:lineRule="auto"/>
      </w:pPr>
      <w:r>
        <w:rPr>
          <w:rFonts w:ascii="宋体" w:hAnsi="宋体" w:eastAsia="宋体" w:cs="宋体"/>
          <w:color w:val="000"/>
          <w:sz w:val="28"/>
          <w:szCs w:val="28"/>
        </w:rPr>
        <w:t xml:space="preserve">　　四是坚持原则。教育督导必须讲原则 ，没有原则的教育督导只能搞一次、搞一年，“查实情、讲实话”是教育督导的生命线。</w:t>
      </w:r>
    </w:p>
    <w:p>
      <w:pPr>
        <w:ind w:left="0" w:right="0" w:firstLine="560"/>
        <w:spacing w:before="450" w:after="450" w:line="312" w:lineRule="auto"/>
      </w:pPr>
      <w:r>
        <w:rPr>
          <w:rFonts w:ascii="宋体" w:hAnsi="宋体" w:eastAsia="宋体" w:cs="宋体"/>
          <w:color w:val="000"/>
          <w:sz w:val="28"/>
          <w:szCs w:val="28"/>
        </w:rPr>
        <w:t xml:space="preserve">　　五是讲究方法。做好任何工作都要讲究方法，督学工作更要讲究方法，督学在工作中做到不摆架子，不揪辫子，不找岔子。交给了我们值得借鉴的几种方式:现场督查、现场反馈;定期例会、定期通报;专题调研、专题交流;三进•三联•二化解:“三进”即进班、进组(教研组)、进宿舍和食堂;“三联”即联系学生、联系家长、联系教师;“二化解”即化解师生间的矛盾、化解家长与学校间的矛盾。“七个一”:每月到学校一次、参加听评课活动一次、与10名以上教师谈心一次、与10名以上学生谈论一次、征求意见一次、发现一个问题、撰写一篇报告。还要注意事前备案、亮证督导、依法督导、现场反馈、总结汇报、跟踪整改。</w:t>
      </w:r>
    </w:p>
    <w:p>
      <w:pPr>
        <w:ind w:left="0" w:right="0" w:firstLine="560"/>
        <w:spacing w:before="450" w:after="450" w:line="312" w:lineRule="auto"/>
      </w:pPr>
      <w:r>
        <w:rPr>
          <w:rFonts w:ascii="宋体" w:hAnsi="宋体" w:eastAsia="宋体" w:cs="宋体"/>
          <w:color w:val="000"/>
          <w:sz w:val="28"/>
          <w:szCs w:val="28"/>
        </w:rPr>
        <w:t xml:space="preserve">　　六是创新思维。责任督学要想做好“责任”文章，必须创新思维，既要敢于监督，又必须善于指导，要督出实情，更要导出实效。1、要善于选择督导内容和时机。督导内容要“新”，督导时机要“准”。2、要正确理解“随机督导”。“督机督导”不是“随意督导”，它必须按照“督前认真准备、督中依法依规、督后及时反馈并定时回访”的程序进行。3、要科学把握督学分寸。①专项督导抓落实、随访督导抓巩固、跟踪督导抓整改;②日常工作找问题、创新工作找思路、延误工作找责任、落实工作找人才;③过程督导要“实”、问题查摆要“准”，原因分析要“透”、指导工作要“新”、问题整改要“效”。4、要全面强化结果运用。做为责任督学，一要确保督导结果的准确性和督学建议的科学性;二要积极向教育行政部门和教育督导部门汇报，争取引起重视;三要建立督学台帐，对督学问题实行跟踪回访。</w:t>
      </w:r>
    </w:p>
    <w:p>
      <w:pPr>
        <w:ind w:left="0" w:right="0" w:firstLine="560"/>
        <w:spacing w:before="450" w:after="450" w:line="312" w:lineRule="auto"/>
      </w:pPr>
      <w:r>
        <w:rPr>
          <w:rFonts w:ascii="宋体" w:hAnsi="宋体" w:eastAsia="宋体" w:cs="宋体"/>
          <w:color w:val="000"/>
          <w:sz w:val="28"/>
          <w:szCs w:val="28"/>
        </w:rPr>
        <w:t xml:space="preserve">　　周主任的讲座理念新，内容实，案例生动，针对性强，具有很强的指导和操作性，让人深受启发。此次培训，让我对现阶段督学责任区工作有了更深的理解，更深的认识，对今后更好地开展督学责任区工作具有重大指导意义和极强实用价值，让困惑、迷茫，在黑暗中摸索的我看到了光明，看到了希望。</w:t>
      </w:r>
    </w:p>
    <w:p>
      <w:pPr>
        <w:ind w:left="0" w:right="0" w:firstLine="560"/>
        <w:spacing w:before="450" w:after="450" w:line="312" w:lineRule="auto"/>
      </w:pPr>
      <w:r>
        <w:rPr>
          <w:rFonts w:ascii="黑体" w:hAnsi="黑体" w:eastAsia="黑体" w:cs="黑体"/>
          <w:color w:val="000000"/>
          <w:sz w:val="36"/>
          <w:szCs w:val="36"/>
          <w:b w:val="1"/>
          <w:bCs w:val="1"/>
        </w:rPr>
        <w:t xml:space="preserve">　　两个责任约谈讲话</w:t>
      </w:r>
    </w:p>
    <w:p>
      <w:pPr>
        <w:ind w:left="0" w:right="0" w:firstLine="560"/>
        <w:spacing w:before="450" w:after="450" w:line="312" w:lineRule="auto"/>
      </w:pPr>
      <w:r>
        <w:rPr>
          <w:rFonts w:ascii="宋体" w:hAnsi="宋体" w:eastAsia="宋体" w:cs="宋体"/>
          <w:color w:val="000"/>
          <w:sz w:val="28"/>
          <w:szCs w:val="28"/>
        </w:rPr>
        <w:t xml:space="preserve">　　7月22日，市地税局党组召开落实主体责任集体约谈会。专题听取了四区三县地税局落实主体责任情况的工作汇报。市局班子成员，各区、县地税局主要负责人、纪检组长及市局机关各处室相前负责人参加了会议。</w:t>
      </w:r>
    </w:p>
    <w:p>
      <w:pPr>
        <w:ind w:left="0" w:right="0" w:firstLine="560"/>
        <w:spacing w:before="450" w:after="450" w:line="312" w:lineRule="auto"/>
      </w:pPr>
      <w:r>
        <w:rPr>
          <w:rFonts w:ascii="宋体" w:hAnsi="宋体" w:eastAsia="宋体" w:cs="宋体"/>
          <w:color w:val="000"/>
          <w:sz w:val="28"/>
          <w:szCs w:val="28"/>
        </w:rPr>
        <w:t xml:space="preserve">　　在听取了四区三县工作汇报后，市局党组书记、局长刘海勤传达了省局赵局长、多组长的讲话精神，指出了落实目标责任和绩效考核工作中存在的问题。并从五个方面讲了党组如何履行好主体责任，发挥好一把手作用，从而推动“两个责任”的有效落实。刘局长在会上语重心长，谆谆告诫，深入浅出的给大家上了一堂人生课。</w:t>
      </w:r>
    </w:p>
    <w:p>
      <w:pPr>
        <w:ind w:left="0" w:right="0" w:firstLine="560"/>
        <w:spacing w:before="450" w:after="450" w:line="312" w:lineRule="auto"/>
      </w:pPr>
      <w:r>
        <w:rPr>
          <w:rFonts w:ascii="宋体" w:hAnsi="宋体" w:eastAsia="宋体" w:cs="宋体"/>
          <w:color w:val="000"/>
          <w:sz w:val="28"/>
          <w:szCs w:val="28"/>
        </w:rPr>
        <w:t xml:space="preserve">　　刘局长指出:一要充分认识落实党组主体责任的极端重要性，落实主体责任是《党章》赋予的重要职责，是贯彻上级部署的必然要求，是适应反腐倡廉形势的迫切需要;二要准确把握党组主体责任的内涵，着重从全面落实领导责任、选好用好干部、强化权力制约监督、坚决纠正损害纳税人利益的行为、领导和支持查办案件、积极推进纪检监察部门“三转”工作、带头廉洁从税等方面抓好主体责任的落实;三要更加坚定地落实好党组主体责任，强化组织领导、监督管理、检查考核和责任追究;四是主要负责同志要切实发挥好表率作用，做到“五个带头”，即:带头抓好落实，带头勤于学习，带头改进作风，带头廉洁自律，带头接受监督。</w:t>
      </w:r>
    </w:p>
    <w:p>
      <w:pPr>
        <w:ind w:left="0" w:right="0" w:firstLine="560"/>
        <w:spacing w:before="450" w:after="450" w:line="312" w:lineRule="auto"/>
      </w:pPr>
      <w:r>
        <w:rPr>
          <w:rFonts w:ascii="宋体" w:hAnsi="宋体" w:eastAsia="宋体" w:cs="宋体"/>
          <w:color w:val="000"/>
          <w:sz w:val="28"/>
          <w:szCs w:val="28"/>
        </w:rPr>
        <w:t xml:space="preserve">　　纪检组长黄俊华要求各单位迅速传达本次约谈精神，强化责任意识、表率意识、监督意识、落实意识，紧紧围绕党组主体责任，在找准落实的抓手、研究落实的举措、增强落实的效果上做文章，与大力组织税费收入、推进依法行政、加强干部队伍建设、完善制度机制等工作紧密结合，确保党组主体责任落到实处，不断取得反腐倡廉工作新成效，为地税事业改革发展凝聚起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2024-10-16T18:17:23+08:00</dcterms:created>
  <dcterms:modified xsi:type="dcterms:W3CDTF">2024-10-16T18:17:23+08:00</dcterms:modified>
</cp:coreProperties>
</file>

<file path=docProps/custom.xml><?xml version="1.0" encoding="utf-8"?>
<Properties xmlns="http://schemas.openxmlformats.org/officeDocument/2006/custom-properties" xmlns:vt="http://schemas.openxmlformats.org/officeDocument/2006/docPropsVTypes"/>
</file>