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演讲稿六年级爱国主题【10篇】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&gt;1.演讲稿六年级爱国主题</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大家好，我是来自xx班的xxx，我演讲的题目是“腾飞吧，祖国”。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亲爱的祖国，五千年的蕴涵和积淀，xx年的扬弃和继承，一个东方巨人到了挺起脊梁、扬我国威的时候。</w:t>
      </w:r>
    </w:p>
    <w:p>
      <w:pPr>
        <w:ind w:left="0" w:right="0" w:firstLine="560"/>
        <w:spacing w:before="450" w:after="450" w:line="312" w:lineRule="auto"/>
      </w:pPr>
      <w:r>
        <w:rPr>
          <w:rFonts w:ascii="宋体" w:hAnsi="宋体" w:eastAsia="宋体" w:cs="宋体"/>
          <w:color w:val="000"/>
          <w:sz w:val="28"/>
          <w:szCs w:val="28"/>
        </w:rPr>
        <w:t xml:space="preserve">　　同学们，在“xx大”的东风劲吹中，新一代的中国领导人正继往开来带领着中华民族走向新的辉煌。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　　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　　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我的祖国地大物博，美丽富饶。她有960万平方公里的广袤疆土，有世界上最长的城墙，最长的运河。她的西部蕴藏着丰富的矿产资源，她的东北是我们的大粮仓，她的南边，有蓬勃发展的长三角、珠三角……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 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 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&gt;6.演讲稿六年级爱国主题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把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&gt;8.演讲稿六年级爱国主题</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　　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　　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伟大领袖毛主席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&gt;10.演讲稿六年级爱国主题</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　　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现在我们的祖国从贫穷走向了富裕，已从落后走向了先进。这都是那些爱国人士用鲜血换来的。20xx年申奥成功，20xx年的雅典奥运会上我们中国一共得了xx枚金牌，20xx年奥运会在中国成功举办，xx年的上海世博会，第xx届武术节将在我国的xx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　　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