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2024年工程材料承包合同(8篇)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各种工程材料合同工程材料采购合同一托运人： (以下简称甲方)承运人：(以下简称乙方)1、以上运价包括但不限于保险费、税费、过路过桥费、车辆及燃油费、和各种应交等费用。以上表中的收货单位、品种、数量以结算时的实际收货单位、发货品种、运输数量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各种工程材料合同工程材料采购合同一</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、承运人运输车辆应按托运人的要求安装统一的g卫星定位系统，并同意托运人有权使用该系统对运输过程进行全程监控。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w:t>
      </w:r>
    </w:p>
    <w:p>
      <w:pPr>
        <w:ind w:left="0" w:right="0" w:firstLine="560"/>
        <w:spacing w:before="450" w:after="450" w:line="312" w:lineRule="auto"/>
      </w:pPr>
      <w:r>
        <w:rPr>
          <w:rFonts w:ascii="宋体" w:hAnsi="宋体" w:eastAsia="宋体" w:cs="宋体"/>
          <w:color w:val="000"/>
          <w:sz w:val="28"/>
          <w:szCs w:val="28"/>
        </w:rPr>
        <w:t xml:space="preserve">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供货时间：__;</w:t>
      </w:r>
    </w:p>
    <w:p>
      <w:pPr>
        <w:ind w:left="0" w:right="0" w:firstLine="560"/>
        <w:spacing w:before="450" w:after="450" w:line="312" w:lineRule="auto"/>
      </w:pPr>
      <w:r>
        <w:rPr>
          <w:rFonts w:ascii="宋体" w:hAnsi="宋体" w:eastAsia="宋体" w:cs="宋体"/>
          <w:color w:val="000"/>
          <w:sz w:val="28"/>
          <w:szCs w:val="28"/>
        </w:rPr>
        <w:t xml:space="preserve">供货地点：__。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的违约金;迟延交货超过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各种工程材料合同工程材料采购合同四</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各种工程材料合同工程材料采购合同六</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各种工程材料合同工程材料采购合同七</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各种工程材料合同工程材料采购合同八</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送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2024-11-22T03:00:42+08:00</dcterms:created>
  <dcterms:modified xsi:type="dcterms:W3CDTF">2024-11-22T03:00:42+08:00</dcterms:modified>
</cp:coreProperties>
</file>

<file path=docProps/custom.xml><?xml version="1.0" encoding="utf-8"?>
<Properties xmlns="http://schemas.openxmlformats.org/officeDocument/2006/custom-properties" xmlns:vt="http://schemas.openxmlformats.org/officeDocument/2006/docPropsVTypes"/>
</file>