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最新山林承包合同协议书(优质8篇)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山林承包合同协议书一甲方：乙方：乙方为发展林业苗木经济，合理利用甲方所属的荒山，经甲乙双方充分协商，特订立本合同，以便双方共同遵守。一、甲方将自己所有的坐落在的荒山亩发包给乙方从事苗木栽培等农业生产经营，地块南北长米，东西长米，四至为南至，...</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乙方为发展林业苗木经济，合理利用甲方所属的荒山，经甲乙双方充分协商，特订立本合同，以便双方共同遵守。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一、甲方将自己所有的坐落在的荒山亩发包给乙方从事苗木栽培等农业生产经营，地块南北长米，东西长米，四至为南至，北至，东至，西至(土地示意图见本合同书附件一)。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四、合同签字当日乙方向甲方预付________年承包费用元，以后每年____月____日前付清当年承包款项。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五、乙方因苗木栽培需架设管道从____区横xx所属各村民小组取水，甲方不得干涉及收取任何款项，发生纠纷由甲方负责解决。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六、乙方取得土地承包经营权后，只能用于国家法律、法规和政策允许的合法用途;在法律、法规和政策允许范围内，乙方拥有承包荒山范围内的一切使用权，甲方不得干涉。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十、如因本合同发生纠纷，由甲乙双方友好协商予以解决;协商不成或者不愿协商的，任何一方均可向____区人民法院提起诉讼。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十二、本合同书一式两份，甲乙双方各持一份。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山林承包合同协议书二</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中华人民共和国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第一条流转的标的、形式、期限和交付标准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w:t>
      </w:r>
    </w:p>
    <w:p>
      <w:pPr>
        <w:ind w:left="0" w:right="0" w:firstLine="560"/>
        <w:spacing w:before="450" w:after="450" w:line="312" w:lineRule="auto"/>
      </w:pPr>
      <w:r>
        <w:rPr>
          <w:rFonts w:ascii="宋体" w:hAnsi="宋体" w:eastAsia="宋体" w:cs="宋体"/>
          <w:color w:val="000"/>
          <w:sz w:val="28"/>
          <w:szCs w:val="28"/>
        </w:rPr>
        <w:t xml:space="preserve">( )第号、县林证字( )第号、(具体见林权证及附图)面积共亩的林地使用权、经营权以承包再流转形式，从20____年4月26日起至20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第二条甲乙双方权利及义务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154020.00元以后按五年支付一次的原则进行支付。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 (合同期内归乙方) ;修建的房屋及其他可拆卸设施，处置方式为由乙方自行处理.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山林承包合同协议书六</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二、乙方承包后，承包使用期五十年不变，即从二x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 年 月 日 二x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甲方将座落在________________________________的林地________________亩，承包给乙方进行植树造林，四至为：东至_______________西至_______________南至_______________北至_______________长________米，宽________米。</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2、乙方必须按甲方要求进行植树造林，存活率保持____________%以上，树行两侧各留____________米宽不许种地。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职工因工致残被鉴定为一级至四级伤残的，由用人单位和职工个人以伤残津贴为基数，缴纳基本医疗保险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2025-01-18T20:29:36+08:00</dcterms:created>
  <dcterms:modified xsi:type="dcterms:W3CDTF">2025-01-18T20:29:36+08:00</dcterms:modified>
</cp:coreProperties>
</file>

<file path=docProps/custom.xml><?xml version="1.0" encoding="utf-8"?>
<Properties xmlns="http://schemas.openxmlformats.org/officeDocument/2006/custom-properties" xmlns:vt="http://schemas.openxmlformats.org/officeDocument/2006/docPropsVTypes"/>
</file>