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最新劳务务工合同怎么签(四篇)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劳务务工合同怎么签一乙方：___________甲乙双方本着自愿、平等、互利的原则，经友好协商，就乙方承接甲方电力(电器)安装工程劳务工程所涉及的双方权利与义务等事项签订合同，双方共同遵守：第1条工程概况1、工程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