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2025年日用产品供货协议书 日化用品供货合同24篇(通用)</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日用产品供货协议书 日化用品供货合同一乙方：__________________甲乙双方根据《中华人民共和国民法典》的有关规定，建立长期互惠供求关系，经友好协商，特就购销事项达成如下协议：一、双方商定结帐方式为：______________...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属文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属文件2)，并由担保人通过买方当地国家邮政局邮政储汇局下属的业务服务网点(简称邮政订购代办营业机构)向买方转交由担保人出具的《新连锁商品进口交易履约供货担保承保通知单》(见附属文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属文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(3)卖方备妥上述货物后，卖方须在不迟于每批货物交货期限前10日以传真方式向买方提交sgs出具的检测报告及《新连锁进口商品检测报告通知单及回执》(见附属文件5，简称《检测报告通知单》)由买方确认。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属文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(1)货物总值详见附属文件1《供货清单》。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(1)本合同自买卖双方签章之日起生效，本合同的附属文件与本合同不可分割，具备同等法律效力。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日化用品供货合同六</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日化用品供货合同八</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第一条 产品质量符合产品技术条件，有特殊需求双方另行约定。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产品验收及提出异议的期限需方收到货物请当场验收，必需在材料员____________或____________验收后签字有效。</w:t>
      </w:r>
    </w:p>
    <w:p>
      <w:pPr>
        <w:ind w:left="0" w:right="0" w:firstLine="560"/>
        <w:spacing w:before="450" w:after="450" w:line="312" w:lineRule="auto"/>
      </w:pPr>
      <w:r>
        <w:rPr>
          <w:rFonts w:ascii="宋体" w:hAnsi="宋体" w:eastAsia="宋体" w:cs="宋体"/>
          <w:color w:val="000"/>
          <w:sz w:val="28"/>
          <w:szCs w:val="28"/>
        </w:rPr>
        <w:t xml:space="preserve">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w:t>
      </w:r>
    </w:p>
    <w:p>
      <w:pPr>
        <w:ind w:left="0" w:right="0" w:firstLine="560"/>
        <w:spacing w:before="450" w:after="450" w:line="312" w:lineRule="auto"/>
      </w:pPr>
      <w:r>
        <w:rPr>
          <w:rFonts w:ascii="宋体" w:hAnsi="宋体" w:eastAsia="宋体" w:cs="宋体"/>
          <w:color w:val="000"/>
          <w:sz w:val="28"/>
          <w:szCs w:val="28"/>
        </w:rPr>
        <w:t xml:space="preserve">交货地址： ;</w:t>
      </w:r>
    </w:p>
    <w:p>
      <w:pPr>
        <w:ind w:left="0" w:right="0" w:firstLine="560"/>
        <w:spacing w:before="450" w:after="450" w:line="312" w:lineRule="auto"/>
      </w:pPr>
      <w:r>
        <w:rPr>
          <w:rFonts w:ascii="宋体" w:hAnsi="宋体" w:eastAsia="宋体" w:cs="宋体"/>
          <w:color w:val="000"/>
          <w:sz w:val="28"/>
          <w:szCs w:val="28"/>
        </w:rPr>
        <w:t xml:space="preserve">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 0万，第一次供货开始在2个月内付70%，余款6个月内付清并支付供方月息 .5%，超出上述期限的需方自愿支付给供方的违约金每天按千分之一计算。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日化用品供货合同九</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日用产品供货协议书 日化用品供货合同篇十一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的罚金。产品包装不符合本合同规定时，乙方应负责返修或重新包装，并承担返修或重新包装的费用。如甲方要求不返修或不重新包装，乙方应按不符合同规定包装价值__%的罚金付给甲方。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的罚金。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甲方未按规定时间和要求向乙方交付技术资料、原材料或包装物时，除乙方得将交货日期顺延外，每顺延一日，甲方应付给乙方顺延交货产品总值万分之__的罚金。如甲方始终不能提出应提交的上述资料等，应视中途退货处理。属甲方自提的材料，如甲方未按规定日期提货，每延期一天，应偿付乙方以延期提货部分货款总额万分之___的罚金。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日化用品供货合同篇十四</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日化用品供货合同篇十八</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交货方式：送货上门;交货地址：_______________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付款方式和付款期限：_____合同生效后，预付10万，第一次供货开始在2个______月内付70%，余款_______月内付清并支付供方______月息1.5%，超出上述期限的需方自愿支付给供方的违约金每天按千分之一计算(所欠部分)。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日化用品供货合同篇二十</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