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外墙砖供货合同</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外墙砖供货合同（精选4篇）外墙砖供货合同 篇1 甲 方： 法人代表： 乙 方： 法人代表： 甲、乙双方本着真诚合作、平等互利的原则，经友好协商，就 牌装修漆产品供需合作事宜达成如下协议(等同于经济合同)，以供双方共同遵守。 一、 甲方须向乙...</w:t>
      </w:r>
    </w:p>
    <w:p>
      <w:pPr>
        <w:ind w:left="0" w:right="0" w:firstLine="560"/>
        <w:spacing w:before="450" w:after="450" w:line="312" w:lineRule="auto"/>
      </w:pPr>
      <w:r>
        <w:rPr>
          <w:rFonts w:ascii="宋体" w:hAnsi="宋体" w:eastAsia="宋体" w:cs="宋体"/>
          <w:color w:val="000"/>
          <w:sz w:val="28"/>
          <w:szCs w:val="28"/>
        </w:rPr>
        <w:t xml:space="preserve">外墙砖供货合同（精选4篇）</w:t>
      </w:r>
    </w:p>
    <w:p>
      <w:pPr>
        <w:ind w:left="0" w:right="0" w:firstLine="560"/>
        <w:spacing w:before="450" w:after="450" w:line="312" w:lineRule="auto"/>
      </w:pPr>
      <w:r>
        <w:rPr>
          <w:rFonts w:ascii="宋体" w:hAnsi="宋体" w:eastAsia="宋体" w:cs="宋体"/>
          <w:color w:val="000"/>
          <w:sz w:val="28"/>
          <w:szCs w:val="28"/>
        </w:rPr>
        <w:t xml:space="preserve">外墙砖供货合同 篇1</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 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 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 订货确认单 为准，其中第一联即 结算凭证联 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依据《中华人民共和国经济合同法》和国家其他有关法律法规，本着真诚合作、平等互利的原则，经过双方充分协商，制订本合同。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1.3工程面积：建筑面积为17000万平方米(暂估)</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甲方在鸭江滨江苑综合楼项目一期需外墙面砖T1503约11000平方米T0001约1000平方米(暂定，以实际甲方要求乙方供货的书面通知为准)。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2.2尺寸规格：99.1*100.5*6.5一种规格，根据甲方所确定样板配色配比例。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 本产品应符合：GB6566-20xx《建筑材料放射性核素限量》中A类产品要求，通过IS09001:20xx国际质量管理体系认证。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 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 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 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5.1 T1503 (浅蓝) 99.1*100.5*6.5砖 10.8元/平方T0001 (白色) 99.1*100.5*6.5砖 10.8元/平方包装采用纸箱捆装，不回收。装车、运输、卸车、运输损耗及发生的相关费用均由乙方承担。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5.2合同价款支付方式：进场首付5万，外墙工程完成后付95%，余下5%作为质量保证金，一年后结清。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6.1甲方不按合同约定履行各项义务及发生其他合同无法履行的行为，应承担违约责任;因其违约给乙方造成损失的，并引起合同终止的，甲方赔偿乙方人民币2万元。</w:t>
      </w:r>
    </w:p>
    <w:p>
      <w:pPr>
        <w:ind w:left="0" w:right="0" w:firstLine="560"/>
        <w:spacing w:before="450" w:after="450" w:line="312" w:lineRule="auto"/>
      </w:pPr>
      <w:r>
        <w:rPr>
          <w:rFonts w:ascii="宋体" w:hAnsi="宋体" w:eastAsia="宋体" w:cs="宋体"/>
          <w:color w:val="000"/>
          <w:sz w:val="28"/>
          <w:szCs w:val="28"/>
        </w:rPr>
        <w:t xml:space="preserve">6.2 乙方不按甲方书面通知要求的时间供货，每次支付甲方1万元违约金。</w:t>
      </w:r>
    </w:p>
    <w:p>
      <w:pPr>
        <w:ind w:left="0" w:right="0" w:firstLine="560"/>
        <w:spacing w:before="450" w:after="450" w:line="312" w:lineRule="auto"/>
      </w:pPr>
      <w:r>
        <w:rPr>
          <w:rFonts w:ascii="宋体" w:hAnsi="宋体" w:eastAsia="宋体" w:cs="宋体"/>
          <w:color w:val="000"/>
          <w:sz w:val="28"/>
          <w:szCs w:val="28"/>
        </w:rPr>
        <w:t xml:space="preserve">6.3 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6.4乙方未按合同要求履行各项义务使合同无法履行的行为，乙方须赔偿因其违约给甲方造成的损失;引起合同终止的，乙方赔偿甲方人民币5万元。</w:t>
      </w:r>
    </w:p>
    <w:p>
      <w:pPr>
        <w:ind w:left="0" w:right="0" w:firstLine="560"/>
        <w:spacing w:before="450" w:after="450" w:line="312" w:lineRule="auto"/>
      </w:pPr>
      <w:r>
        <w:rPr>
          <w:rFonts w:ascii="宋体" w:hAnsi="宋体" w:eastAsia="宋体" w:cs="宋体"/>
          <w:color w:val="000"/>
          <w:sz w:val="28"/>
          <w:szCs w:val="28"/>
        </w:rPr>
        <w:t xml:space="preserve">第七条 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 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起诉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第十条 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_______________集团生产外墙砖(品名：_______________)</w:t>
      </w:r>
    </w:p>
    <w:p>
      <w:pPr>
        <w:ind w:left="0" w:right="0" w:firstLine="560"/>
        <w:spacing w:before="450" w:after="450" w:line="312" w:lineRule="auto"/>
      </w:pPr>
      <w:r>
        <w:rPr>
          <w:rFonts w:ascii="宋体" w:hAnsi="宋体" w:eastAsia="宋体" w:cs="宋体"/>
          <w:color w:val="000"/>
          <w:sz w:val="28"/>
          <w:szCs w:val="28"/>
        </w:rPr>
        <w:t xml:space="preserve">2、生产厂地：_________________________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外墙砖乙方购买甲方的外墙砖__________平米，合计__________箱;每平米__________元合计金额__________元。以上共计金额__________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%;在本批次外墙砖使用完毕后，乙方支付甲方合同金额的__________%，甲方同时给乙方开据正式发票;余额__________%作为质保金，在外墙砖铺设完三个月，无产品本身质量问题，质保金款项乙方应一次性支付甲方。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十二、双方未尽事宜，依据《民法典》中买卖合同的条款执行，并作为本合同的附件，与本合同具有同等法律效力。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①华鹏集团生产外墙砖(品名、太宝山)</w:t>
      </w:r>
    </w:p>
    <w:p>
      <w:pPr>
        <w:ind w:left="0" w:right="0" w:firstLine="560"/>
        <w:spacing w:before="450" w:after="450" w:line="312" w:lineRule="auto"/>
      </w:pPr>
      <w:r>
        <w:rPr>
          <w:rFonts w:ascii="宋体" w:hAnsi="宋体" w:eastAsia="宋体" w:cs="宋体"/>
          <w:color w:val="000"/>
          <w:sz w:val="28"/>
          <w:szCs w:val="28"/>
        </w:rPr>
        <w:t xml:space="preserve">2、生产厂地：福建晋江</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 平米，合计 箱;每平米 元合计金额 元。以上共计金额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 %，甲方同时给乙方开据正式发票;余额 %作为质保金，在外墙砖铺设完三个月，无产品本身质量问题，质保金款项乙方应一次性支付甲方。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十二、双方未尽事宜，依据《合同法》中买卖合同的条款执行，并作为本合同的附件，与本合同具有同等法律效力。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2025-01-18T19:05:41+08:00</dcterms:created>
  <dcterms:modified xsi:type="dcterms:W3CDTF">2025-01-18T19:05:41+08:00</dcterms:modified>
</cp:coreProperties>
</file>

<file path=docProps/custom.xml><?xml version="1.0" encoding="utf-8"?>
<Properties xmlns="http://schemas.openxmlformats.org/officeDocument/2006/custom-properties" xmlns:vt="http://schemas.openxmlformats.org/officeDocument/2006/docPropsVTypes"/>
</file>