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最新五金建材采购协议合同范本(四篇)</w:t>
      </w:r>
      <w:bookmarkEnd w:id="1"/>
    </w:p>
    <w:p>
      <w:pPr>
        <w:jc w:val="center"/>
        <w:spacing w:before="0" w:after="450"/>
      </w:pPr>
      <w:r>
        <w:rPr>
          <w:rFonts w:ascii="Arial" w:hAnsi="Arial" w:eastAsia="Arial" w:cs="Arial"/>
          <w:color w:val="999999"/>
          <w:sz w:val="20"/>
          <w:szCs w:val="20"/>
        </w:rPr>
        <w:t xml:space="preserve">来源：网络  作者：夜色微凉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最新五金建材采购协议合同范本一买方因建设或经营等需要，向卖方购买建筑装修材料，为明确双方的权利义务，根据《中华人民共和国合同法》的相关规定，经双方平等友好协商，特订立以下条款。第一条：产品名称、规格、数量、单价：第二条：质量要求、技术标准：...</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最新五金建材采购协议合同范本一</w:t>
      </w:r>
    </w:p>
    <w:p>
      <w:pPr>
        <w:ind w:left="0" w:right="0" w:firstLine="560"/>
        <w:spacing w:before="450" w:after="450" w:line="312" w:lineRule="auto"/>
      </w:pPr>
      <w:r>
        <w:rPr>
          <w:rFonts w:ascii="宋体" w:hAnsi="宋体" w:eastAsia="宋体" w:cs="宋体"/>
          <w:color w:val="000"/>
          <w:sz w:val="28"/>
          <w:szCs w:val="28"/>
        </w:rPr>
        <w:t xml:space="preserve">买方因建设或经营等需要，向卖方购买建筑装修材料，为明确双方的权利义务，根据《中华人民共和国合同法》的相关规定，经双方平等友好协商，特订立以下条款。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 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a：买方到卖方营业地自提，运输费用由买方承担。</w:t>
      </w:r>
    </w:p>
    <w:p>
      <w:pPr>
        <w:ind w:left="0" w:right="0" w:firstLine="560"/>
        <w:spacing w:before="450" w:after="450" w:line="312" w:lineRule="auto"/>
      </w:pPr>
      <w:r>
        <w:rPr>
          <w:rFonts w:ascii="宋体" w:hAnsi="宋体" w:eastAsia="宋体" w:cs="宋体"/>
          <w:color w:val="000"/>
          <w:sz w:val="28"/>
          <w:szCs w:val="28"/>
        </w:rPr>
        <w:t xml:space="preserve">b：由卖方代办托运，由买方按每立方米承担_______元运输费用， ____元装卸费。在买方支付货款时一并结清。</w:t>
      </w:r>
    </w:p>
    <w:p>
      <w:pPr>
        <w:ind w:left="0" w:right="0" w:firstLine="560"/>
        <w:spacing w:before="450" w:after="450" w:line="312" w:lineRule="auto"/>
      </w:pPr>
      <w:r>
        <w:rPr>
          <w:rFonts w:ascii="宋体" w:hAnsi="宋体" w:eastAsia="宋体" w:cs="宋体"/>
          <w:color w:val="000"/>
          <w:sz w:val="28"/>
          <w:szCs w:val="28"/>
        </w:rPr>
        <w:t xml:space="preserve">c：由卖方将货物运输至买方指定的位于____________________________________的地址，交付给买方指定的收货人_______ ________验收，验收合格后签字或盖章确认。货物到达交货地点后，由买方负责卸车，提供货物堆放场地。货物在装卸过程中注意轻拿轻放，严禁抛摔、重压等，防止货物造成损坏。</w:t>
      </w:r>
    </w:p>
    <w:p>
      <w:pPr>
        <w:ind w:left="0" w:right="0" w:firstLine="560"/>
        <w:spacing w:before="450" w:after="450" w:line="312" w:lineRule="auto"/>
      </w:pPr>
      <w:r>
        <w:rPr>
          <w:rFonts w:ascii="宋体" w:hAnsi="宋体" w:eastAsia="宋体" w:cs="宋体"/>
          <w:color w:val="000"/>
          <w:sz w:val="28"/>
          <w:szCs w:val="28"/>
        </w:rPr>
        <w:t xml:space="preserve">第四条：买方在收到货物时应即时验收，发现货物不符合合同约定，应在三天内提出书面议异，超出上述期限内提出书面议异的，视为交付符合约定。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买方在签订本合同时支付______________元的定金(所交定金可在履行合同中抵偿价款);在提(收)货物后_____天内支付全部货款。买方若采取分批购买的，则买方需在收到单次货物后_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第七条：担保条款：_______________________________________(单位或自然人名称及基本身份情况)自愿为买方履行本合同提供连带责任担保。保证人的担保期限为二年，自本合同约定的最后一次付款到期日起计算。 第八条：质量保证：</w:t>
      </w:r>
    </w:p>
    <w:p>
      <w:pPr>
        <w:ind w:left="0" w:right="0" w:firstLine="560"/>
        <w:spacing w:before="450" w:after="450" w:line="312" w:lineRule="auto"/>
      </w:pPr>
      <w:r>
        <w:rPr>
          <w:rFonts w:ascii="宋体" w:hAnsi="宋体" w:eastAsia="宋体" w:cs="宋体"/>
          <w:color w:val="000"/>
          <w:sz w:val="28"/>
          <w:szCs w:val="28"/>
        </w:rPr>
        <w:t xml:space="preserve">(一)、卖方严格按照国家及行业相关标准进行生产，保证产品的质量。产品的保修期为一年，在保修期内，由于产品本身出现的质量问题，卖方无条件更换或进行维修。</w:t>
      </w:r>
    </w:p>
    <w:p>
      <w:pPr>
        <w:ind w:left="0" w:right="0" w:firstLine="560"/>
        <w:spacing w:before="450" w:after="450" w:line="312" w:lineRule="auto"/>
      </w:pPr>
      <w:r>
        <w:rPr>
          <w:rFonts w:ascii="宋体" w:hAnsi="宋体" w:eastAsia="宋体" w:cs="宋体"/>
          <w:color w:val="000"/>
          <w:sz w:val="28"/>
          <w:szCs w:val="28"/>
        </w:rPr>
        <w:t xml:space="preserve">(二)、由于买方或其他原因造成货物损坏的，由买方自行负责。 (三)、卖方应提供相关产品合格证明给买方。 第九条：违约责任：</w:t>
      </w:r>
    </w:p>
    <w:p>
      <w:pPr>
        <w:ind w:left="0" w:right="0" w:firstLine="560"/>
        <w:spacing w:before="450" w:after="450" w:line="312" w:lineRule="auto"/>
      </w:pPr>
      <w:r>
        <w:rPr>
          <w:rFonts w:ascii="宋体" w:hAnsi="宋体" w:eastAsia="宋体" w:cs="宋体"/>
          <w:color w:val="000"/>
          <w:sz w:val="28"/>
          <w:szCs w:val="28"/>
        </w:rPr>
        <w:t xml:space="preserve">(一)、若买方在约定的提(收)货期限内不及时提取货物或拒收符收约定的标的物，由买方承担合同总价款20%的违约金，并承担因此引起的价格升降责任。</w:t>
      </w:r>
    </w:p>
    <w:p>
      <w:pPr>
        <w:ind w:left="0" w:right="0" w:firstLine="560"/>
        <w:spacing w:before="450" w:after="450" w:line="312" w:lineRule="auto"/>
      </w:pPr>
      <w:r>
        <w:rPr>
          <w:rFonts w:ascii="宋体" w:hAnsi="宋体" w:eastAsia="宋体" w:cs="宋体"/>
          <w:color w:val="000"/>
          <w:sz w:val="28"/>
          <w:szCs w:val="28"/>
        </w:rPr>
        <w:t xml:space="preserve">(二)、延期付款：买方应按合同约定的时间支付货款，如买方违反合同约定，未即时支付价款，则由买方向卖方支付所欠款项20%的违约金，给卖方造成其它损失的仍需赔偿。</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第十条：合同争议的解决：双方在履行合同过程中产生争议应友好协商，协商不成由合同签订地昆明市官渡区昌宏路宸瑞五金机电市场所在地人民法院诉讼解决。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第十二条：本合同一式____份，买卖双方各执____份。 第十三条：各方签名盖章：</w:t>
      </w:r>
    </w:p>
    <w:p>
      <w:pPr>
        <w:ind w:left="0" w:right="0" w:firstLine="560"/>
        <w:spacing w:before="450" w:after="450" w:line="312" w:lineRule="auto"/>
      </w:pPr>
      <w:r>
        <w:rPr>
          <w:rFonts w:ascii="宋体" w:hAnsi="宋体" w:eastAsia="宋体" w:cs="宋体"/>
          <w:color w:val="000"/>
          <w:sz w:val="28"/>
          <w:szCs w:val="28"/>
        </w:rPr>
        <w:t xml:space="preserve">买方担保人：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(盖章或签名)</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最新五金建材采购协议合同范本二</w:t>
      </w:r>
    </w:p>
    <w:p>
      <w:pPr>
        <w:ind w:left="0" w:right="0" w:firstLine="560"/>
        <w:spacing w:before="450" w:after="450" w:line="312" w:lineRule="auto"/>
      </w:pPr>
      <w:r>
        <w:rPr>
          <w:rFonts w:ascii="宋体" w:hAnsi="宋体" w:eastAsia="宋体" w:cs="宋体"/>
          <w:color w:val="000"/>
          <w:sz w:val="28"/>
          <w:szCs w:val="28"/>
        </w:rPr>
        <w:t xml:space="preserve">经营户在市场内切割瓷砖和切割铁制管材时的噪声污染和尘粉污染超标，严重影响了城区居民的正常生活。</w:t>
      </w:r>
    </w:p>
    <w:p>
      <w:pPr>
        <w:ind w:left="0" w:right="0" w:firstLine="560"/>
        <w:spacing w:before="450" w:after="450" w:line="312" w:lineRule="auto"/>
      </w:pPr>
      <w:r>
        <w:rPr>
          <w:rFonts w:ascii="宋体" w:hAnsi="宋体" w:eastAsia="宋体" w:cs="宋体"/>
          <w:color w:val="000"/>
          <w:sz w:val="28"/>
          <w:szCs w:val="28"/>
        </w:rPr>
        <w:t xml:space="preserve">中商智业运用科学的方法，有目的、有计划地收集、整理和分析有关供求和资源的各种情报，信息和资料。把握供求现状和发展趋势，为营销策略制定和企业决策提供正确依据。中商情报网市场调研项目包括：采购对象调研、项目选址调研、尝试访谈调研、神秘顾客调查、品牌份额调查、成本结构调查、经销商调查、渠道竞争调查、消费行为调查和竞争对手调查等。</w:t>
      </w:r>
    </w:p>
    <w:p>
      <w:pPr>
        <w:ind w:left="0" w:right="0" w:firstLine="560"/>
        <w:spacing w:before="450" w:after="450" w:line="312" w:lineRule="auto"/>
      </w:pPr>
      <w:r>
        <w:rPr>
          <w:rFonts w:ascii="宋体" w:hAnsi="宋体" w:eastAsia="宋体" w:cs="宋体"/>
          <w:color w:val="000"/>
          <w:sz w:val="28"/>
          <w:szCs w:val="28"/>
        </w:rPr>
        <w:t xml:space="preserve">在沈阳和长春市场，往往同一品牌的相同型号产品售价却迥然不同，如阿波罗、英皇等产品在长春的产品零售价格比沈阳高20%以上，例如同一款卫欧vg-327，在长春零售价格3660元，而在沈阳只售2600元;而尚高、殴路莎却恰恰相反，在沈阳的产品零售价格比长春高20%以上。但是阿波罗、英皇产品在长春的销量远远超过沈阳，而尚高、殴路莎在沈阳的销量却远远超过长春，由此看到，价格定位比较高的反而销量更大。究其原因，问题出在专卖店的装修品味和档次以及店内产品的陈设和促销手段上，阿波罗、英皇长春的专卖店装修档次、品位和规模远远高于沈阳;而尚高、殴路莎沈阳的专卖店装修档次、品位和规模又比长春高档很多，也就造成了如此不同的结果。</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是运用科学的方法，有目的地、有系统地搜集、记录、整理有关电子五金配件材料行业市场信息和资料，分析电子五金配件材料行业市场情况，了解电子五金配件材料行业市场的现状及其发展趋势，为电子五金配件材料行业投资决策或营销决策提供客观</w:t>
      </w:r>
    </w:p>
    <w:p>
      <w:pPr>
        <w:ind w:left="0" w:right="0" w:firstLine="560"/>
        <w:spacing w:before="450" w:after="450" w:line="312" w:lineRule="auto"/>
      </w:pPr>
      <w:r>
        <w:rPr>
          <w:rFonts w:ascii="宋体" w:hAnsi="宋体" w:eastAsia="宋体" w:cs="宋体"/>
          <w:color w:val="000"/>
          <w:sz w:val="28"/>
          <w:szCs w:val="28"/>
        </w:rPr>
        <w:t xml:space="preserve">这次的暑期社会实践让我学到了很多课本上没有的知识，通过这次社会实践增强了我的社会工作能力、交流能力，同时让我对以后的工作充满了向往和信心。在实践过程中我深深的体会到了知识都是相通的，学科之间没有绝对的界限。虽然我是学化学的，但在装饰这方面有很多东西都与化学是有很大相关的。比如说，虽然我们没有参加装饰材料的生产，但是在使用这些材料时我可以很清楚的知道这些材料的性能及其毒性(是否适合用于家居装饰)等。</w:t>
      </w:r>
    </w:p>
    <w:p>
      <w:pPr>
        <w:ind w:left="0" w:right="0" w:firstLine="560"/>
        <w:spacing w:before="450" w:after="450" w:line="312" w:lineRule="auto"/>
      </w:pPr>
      <w:r>
        <w:rPr>
          <w:rFonts w:ascii="宋体" w:hAnsi="宋体" w:eastAsia="宋体" w:cs="宋体"/>
          <w:color w:val="000"/>
          <w:sz w:val="28"/>
          <w:szCs w:val="28"/>
        </w:rPr>
        <w:t xml:space="preserve">营造良好经营环境。帮助建立建材行业协会，充分发挥协会帮助协商解决经营业主之间的矛盾，协助组建专业的装卸、搬运、运输队伍的作用。制订出台统一管理和统一收费标准，除按服务内容收取相应的服务费外，在征费上免收业主地(铺)租，降低经营户的经营成本。出台相适应的优惠政策，以优惠的政策和优质的服务稳定和吸引厂家直销商和其他经销商进驻市场。</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包含的内容有：电子五金配件材料行业市场环境调查，包括政策环境、经济环境、社会文化环境的调查;电子五金配件材料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电子五金配件材料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1)直接调查法。通过对主要区域的电子五金配件材料行业国内外主要厂商、贸易商、下游需求厂商以及相关机构进行直接的电话交流与深度访谈，获取电子五金配件材料行业相关产品市场中的原始数据与资料。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a.市场品牌不凸显。由于新课程的改革，一些老牌教辅公司由于没有及时开发出新产品而倒闭关门，另一些靠老本维持的公司也在苦苦挣扎，勉强维持，而一些新兴的小公司，多由于自身实力的限制，也没有得到快速的发展。所以，整个新课程教辅市场的品牌还未显现。</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2)间接调查法。充分利用各种资源以及所掌握历史数据与二手资料，及时获取关于中国电子五金配件材料行业的相关信息与动态数据。</w:t>
      </w:r>
    </w:p>
    <w:p>
      <w:pPr>
        <w:ind w:left="0" w:right="0" w:firstLine="560"/>
        <w:spacing w:before="450" w:after="450" w:line="312" w:lineRule="auto"/>
      </w:pPr>
      <w:r>
        <w:rPr>
          <w:rFonts w:ascii="宋体" w:hAnsi="宋体" w:eastAsia="宋体" w:cs="宋体"/>
          <w:color w:val="000"/>
          <w:sz w:val="28"/>
          <w:szCs w:val="28"/>
        </w:rPr>
        <w:t xml:space="preserve">与普通调查报告相比，市场调查报告无论从材料的形成还是结构布局方面都存在着明显的共性特征，但它比普通调查报告在内容上更为集中，也更具专门性。</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通过一定的科学方法对市场的了解和把握，在调查活动中收集、整理、分析电子五金配件材料行业市场信息，掌握电子五金配件材料行业市场发展变化的规律和趋势，为企业/投资者进行电子五金配件材料行业市场预测和决策提供可靠的数据和资料，从而帮助企业/投资者确立正确的发展战略。</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最新五金建材采购协议合同范本三</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二、质量标准：水泥标号执行国家规定标准。由乙方按批向甲方交送水泥出厂质量通知单。甲方凭单验质。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 %的违约金。2。所交水泥质量、规格不符合同规定，除自费负责处理外，还要赔偿实际经济损失。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相关合同范本·如何签订购销合同·灯具音响设备购销合同·种猪购销合同·五金电器家电购销合同·超市商品购销合同·茶叶购销合同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最新五金建材采购协议合同范本四</w:t>
      </w:r>
    </w:p>
    <w:p>
      <w:pPr>
        <w:ind w:left="0" w:right="0" w:firstLine="560"/>
        <w:spacing w:before="450" w:after="450" w:line="312" w:lineRule="auto"/>
      </w:pPr>
      <w:r>
        <w:rPr>
          <w:rFonts w:ascii="宋体" w:hAnsi="宋体" w:eastAsia="宋体" w:cs="宋体"/>
          <w:color w:val="000"/>
          <w:sz w:val="28"/>
          <w:szCs w:val="28"/>
        </w:rPr>
        <w:t xml:space="preserve">中商智业运用科学的方法，有目的、有计划地收集、整理和分析有关供求和资源的各种情报，信息和资料。把握供求现状和发展趋势，为营销策略制定和企业决策提供正确依据。中商情报网市场调研项目包括：采购对象调研、项目选址调研、尝试访谈调研、神秘顾客调查、品牌份额调查、成本结构调查、经销商调查、渠道竞争调查、消费行为调查和竞争对手调查等。</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电子五金配件材料行业市场调查报告是运用科学的方法，有目的地、有系统地搜集、记录、整理有关电子五金配件材料行业市场信息和资</w:t>
      </w:r>
    </w:p>
    <w:p>
      <w:pPr>
        <w:ind w:left="0" w:right="0" w:firstLine="560"/>
        <w:spacing w:before="450" w:after="450" w:line="312" w:lineRule="auto"/>
      </w:pPr>
      <w:r>
        <w:rPr>
          <w:rFonts w:ascii="宋体" w:hAnsi="宋体" w:eastAsia="宋体" w:cs="宋体"/>
          <w:color w:val="000"/>
          <w:sz w:val="28"/>
          <w:szCs w:val="28"/>
        </w:rPr>
        <w:t xml:space="preserve">料，分析电子五金配件材料行业市场情况，了解电子五金配件材料行业市场的现状及其发展趋势，为电子五金配件材料行业投资决策或营销决策提供客观</w:t>
      </w:r>
    </w:p>
    <w:p>
      <w:pPr>
        <w:ind w:left="0" w:right="0" w:firstLine="560"/>
        <w:spacing w:before="450" w:after="450" w:line="312" w:lineRule="auto"/>
      </w:pPr>
      <w:r>
        <w:rPr>
          <w:rFonts w:ascii="宋体" w:hAnsi="宋体" w:eastAsia="宋体" w:cs="宋体"/>
          <w:color w:val="000"/>
          <w:sz w:val="28"/>
          <w:szCs w:val="28"/>
        </w:rPr>
        <w:t xml:space="preserve">的、正确的资料。</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电子五金配件材料行业市场调查报告包含的内容有：电子五金配件材料行业市场环境调查，包括政策环境、经济环境、社会文化环境的调</w:t>
      </w:r>
    </w:p>
    <w:p>
      <w:pPr>
        <w:ind w:left="0" w:right="0" w:firstLine="560"/>
        <w:spacing w:before="450" w:after="450" w:line="312" w:lineRule="auto"/>
      </w:pPr>
      <w:r>
        <w:rPr>
          <w:rFonts w:ascii="宋体" w:hAnsi="宋体" w:eastAsia="宋体" w:cs="宋体"/>
          <w:color w:val="000"/>
          <w:sz w:val="28"/>
          <w:szCs w:val="28"/>
        </w:rPr>
        <w:t xml:space="preserve">查;电子五金配件材料行业市场基本状况的调查，主要包括市场规范，总体需求量，市场的动向，同行业的市场分布占有率等;有销售可能性调查，包括现有和潜在用户的人数及需求量，市场需求变化趋势，本企业竞争对手的产品在市场上的占有率，扩大销售的可能性和具体途径等;还包括对电子五金配件材料行业消费者及消费需求、企业产品、产品价格、影响销售的社会和自然因素、销售渠道等开展调查。客户可根据自身要求研究最终的\'调研大纲。</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电子五金配件材料行业市场调查报告采用直接调查与间接调查两种研究方法：</w:t>
      </w:r>
    </w:p>
    <w:p>
      <w:pPr>
        <w:ind w:left="0" w:right="0" w:firstLine="560"/>
        <w:spacing w:before="450" w:after="450" w:line="312" w:lineRule="auto"/>
      </w:pPr>
      <w:r>
        <w:rPr>
          <w:rFonts w:ascii="宋体" w:hAnsi="宋体" w:eastAsia="宋体" w:cs="宋体"/>
          <w:color w:val="000"/>
          <w:sz w:val="28"/>
          <w:szCs w:val="28"/>
        </w:rPr>
        <w:t xml:space="preserve">1)直接调查法。通过对主要区域的电子五金配件材料行业国内外主要厂商、贸易商、下游需求厂商以及相关机构进行直接的电话交流与深度访谈，获取电子五金配件材料行业相关产品市场中的原始数据与资料。</w:t>
      </w:r>
    </w:p>
    <w:p>
      <w:pPr>
        <w:ind w:left="0" w:right="0" w:firstLine="560"/>
        <w:spacing w:before="450" w:after="450" w:line="312" w:lineRule="auto"/>
      </w:pPr>
      <w:r>
        <w:rPr>
          <w:rFonts w:ascii="宋体" w:hAnsi="宋体" w:eastAsia="宋体" w:cs="宋体"/>
          <w:color w:val="000"/>
          <w:sz w:val="28"/>
          <w:szCs w:val="28"/>
        </w:rPr>
        <w:t xml:space="preserve">2)间接调查法。充分利用各种资源以及所掌握历史数据与二手资料，及时获取关于中国电子五金配件材料行业的相关信息与动态数据。</w:t>
      </w:r>
    </w:p>
    <w:p>
      <w:pPr>
        <w:ind w:left="0" w:right="0" w:firstLine="560"/>
        <w:spacing w:before="450" w:after="450" w:line="312" w:lineRule="auto"/>
      </w:pPr>
      <w:r>
        <w:rPr>
          <w:rFonts w:ascii="宋体" w:hAnsi="宋体" w:eastAsia="宋体" w:cs="宋体"/>
          <w:color w:val="000"/>
          <w:sz w:val="28"/>
          <w:szCs w:val="28"/>
        </w:rPr>
        <w:t xml:space="preserve">电子五金配件材料行业市场调查报告通过一定的科学方法对市场的了解和把握，在调查活动中收集、整理、分析电子五金配件材料行业市场信息，掌握电子五金配件材料行业市场发展变化的规律和趋势，为企业/投资者进行电子五金配件材料行业市场预测和决策提供可靠的数据和资料，从而帮助企业/投资者确立正确的发展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2025-04-18T13:15:35+08:00</dcterms:created>
  <dcterms:modified xsi:type="dcterms:W3CDTF">2025-04-18T13:15:35+08:00</dcterms:modified>
</cp:coreProperties>
</file>

<file path=docProps/custom.xml><?xml version="1.0" encoding="utf-8"?>
<Properties xmlns="http://schemas.openxmlformats.org/officeDocument/2006/custom-properties" xmlns:vt="http://schemas.openxmlformats.org/officeDocument/2006/docPropsVTypes"/>
</file>