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 冰淇淋原材料采购合同(19篇)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 冰淇淋原材料采购合同一乙方：甲、乙双方本着平等、互惠互利原则，经协商一致，签订本合同。一、 合作关系甲、乙双方自合同签订之日起即形成供需合作伙伴关系。1、乙方按甲方所需原材料产品品种、规格、数量按照甲方要求准时送至甲方指定地...</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 冰淇淋原材料采购合同篇十一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