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推荐标准的材料采购合同(8篇)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标准的材料采购合同一毕业论文包括以下内容：封面、内容提要与关键词、目录、正文、注释、附录、参考文献。其中附录视具体情况安排，其余为必备项目。如果需要，可以在正文前加引言，在参考文献后加后记。各项目含义（1）封面封面由文头、论文标题、作者...</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推荐标准的材料采购合同一</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封面由文头、论文标题、作者、学校名称、专业、年级、指导教师、日期等项内容组成。</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作者在写作过程中使用过的文章、著作名录。</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文字、图形一律从左至右横写横排，1.5倍行距。文字一律通栏编辑，使用规范的简化汉字。忌用繁体字、异体字等其他不规范字。</w:t>
      </w:r>
    </w:p>
    <w:p>
      <w:pPr>
        <w:ind w:left="0" w:right="0" w:firstLine="560"/>
        <w:spacing w:before="450" w:after="450" w:line="312" w:lineRule="auto"/>
      </w:pPr>
      <w:r>
        <w:rPr>
          <w:rFonts w:ascii="宋体" w:hAnsi="宋体" w:eastAsia="宋体" w:cs="宋体"/>
          <w:color w:val="000"/>
          <w:sz w:val="28"/>
          <w:szCs w:val="28"/>
        </w:rPr>
        <w:t xml:space="preserve">返回导航</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基于现有的农副产品物流园区和已构架的国内外市场网络，乙方依托建成和正在建设过程中的广西桂林x地区治理荒漠种植基地和农副产品开发资源，为了推动治理荒漠化事业发展和实施“南菜北运”规划，实现“绿起来、富起来”的共同目标，达成如下协议：</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第一条：甲方同意销售乙方生产的x产品。20__年需求量约1000吨，20__年需求量约5000吨，20__年的需求数量暂定为10000吨，以后根据生产状况和国内外市场逐步增加需求量。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甲乙双方确认买卖产品的名称型号为x，拟定价为x元/每吨起价，具体生产时间、供货时间由甲方工作进展的需要，并根据乙方生产能力，有乙方下达生产任务。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乙方提供的产品为25kg/包，净重量差不超过±0.5kg/包，损耗分担依据法律对双方风险责任的划分承担。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推荐标准的材料采购合同三</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己从_年起开始从事销售工作，_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_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ws-/型避雷器销售价格仅为元/支、prw-/销售价格为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推荐标准的材料采购合同五</w:t>
      </w:r>
    </w:p>
    <w:p>
      <w:pPr>
        <w:ind w:left="0" w:right="0" w:firstLine="560"/>
        <w:spacing w:before="450" w:after="450" w:line="312" w:lineRule="auto"/>
      </w:pPr>
      <w:r>
        <w:rPr>
          <w:rFonts w:ascii="宋体" w:hAnsi="宋体" w:eastAsia="宋体" w:cs="宋体"/>
          <w:color w:val="000"/>
          <w:sz w:val="28"/>
          <w:szCs w:val="28"/>
        </w:rPr>
        <w:t xml:space="preserve">委托方(甲方)：_______________身份证：____________________________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推荐标准的材料采购合同七</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 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w:t>
      </w:r>
    </w:p>
    <w:p>
      <w:pPr>
        <w:ind w:left="0" w:right="0" w:firstLine="560"/>
        <w:spacing w:before="450" w:after="450" w:line="312" w:lineRule="auto"/>
      </w:pPr>
      <w:r>
        <w:rPr>
          <w:rFonts w:ascii="宋体" w:hAnsi="宋体" w:eastAsia="宋体" w:cs="宋体"/>
          <w:color w:val="000"/>
          <w:sz w:val="28"/>
          <w:szCs w:val="28"/>
        </w:rPr>
        <w:t xml:space="preserve">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推荐标准的材料采购合同八</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甲方妻子：______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甲方子女：______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2025-04-16T17:03:19+08:00</dcterms:created>
  <dcterms:modified xsi:type="dcterms:W3CDTF">2025-04-16T17:03:19+08:00</dcterms:modified>
</cp:coreProperties>
</file>

<file path=docProps/custom.xml><?xml version="1.0" encoding="utf-8"?>
<Properties xmlns="http://schemas.openxmlformats.org/officeDocument/2006/custom-properties" xmlns:vt="http://schemas.openxmlformats.org/officeDocument/2006/docPropsVTypes"/>
</file>