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2025年海南省购房合同优秀(20篇)</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南省购房合同一乙方：____________________根据国家和_________省(市)法律、法规和有关规定，甲、乙双方在平等、自愿、协商一致的基础上就下列房地产买卖达成如下协议：第一条房屋的基本情况甲方房屋(以下简称该房屋)坐落...</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海南省购房合同七</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 27平方米(含公摊)，经甲乙双方协商一致，该房屋售价为每平方米 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海南省购房合同篇十二</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海南省购房合同篇十三</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海南省购房合同篇十九</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