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品牌授权销售合同(5篇)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品牌授权销售合同 品牌授权销售合同一地址：被授权方：_______________（以下简称为乙方）地址：甲、乙双方为发挥各自优势，联合开拓甲方之________白酒的销售市场，根据《中华人民共和国民法典》，双方本着诚信、开拓市场、互利互惠...</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品牌授权销售合同四</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