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销售电缆合同范本(共3篇)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销售电缆合同范本1出卖人：______电缆有限公司签订地点：________________买受人：__________有限公司签订时间：____年____月____日第一条标的、数量、规格及技术要求：。合同总价为________万元，人民...</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销售电缆合同范本1</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销售电缆合同范本3</w:t>
      </w:r>
    </w:p>
    <w:p>
      <w:pPr>
        <w:ind w:left="0" w:right="0" w:firstLine="560"/>
        <w:spacing w:before="450" w:after="450" w:line="312" w:lineRule="auto"/>
      </w:pPr>
      <w:r>
        <w:rPr>
          <w:rFonts w:ascii="宋体" w:hAnsi="宋体" w:eastAsia="宋体" w:cs="宋体"/>
          <w:color w:val="000"/>
          <w:sz w:val="28"/>
          <w:szCs w:val="28"/>
        </w:rPr>
        <w:t xml:space="preserve">合同编号： 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买受人：xx有限公司签订时间： 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