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装修合同范本公证(必备7篇)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装修合同范本公证1（XX版）发包方（甲方）：___________________承包方（乙方）：___________________合同编号:_______________________北京市工商行政管理局监制XX年三月修订使用说明1...</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装修合同范本公证1</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装修合同范本公证3</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装修合同范本公证4</w:t>
      </w:r>
    </w:p>
    <w:p>
      <w:pPr>
        <w:ind w:left="0" w:right="0" w:firstLine="560"/>
        <w:spacing w:before="450" w:after="450" w:line="312" w:lineRule="auto"/>
      </w:pPr>
      <w:r>
        <w:rPr>
          <w:rFonts w:ascii="宋体" w:hAnsi="宋体" w:eastAsia="宋体" w:cs="宋体"/>
          <w:color w:val="000"/>
          <w:sz w:val="28"/>
          <w:szCs w:val="28"/>
        </w:rPr>
        <w:t xml:space="preserve">发包方(以下简称甲方)：_______ 承包方(以下简称乙方)：_______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工程项目：住房装修合同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w:t>
      </w:r>
    </w:p>
    <w:p>
      <w:pPr>
        <w:ind w:left="0" w:right="0" w:firstLine="560"/>
        <w:spacing w:before="450" w:after="450" w:line="312" w:lineRule="auto"/>
      </w:pPr>
      <w:r>
        <w:rPr>
          <w:rFonts w:ascii="宋体" w:hAnsi="宋体" w:eastAsia="宋体" w:cs="宋体"/>
          <w:color w:val="000"/>
          <w:sz w:val="28"/>
          <w:szCs w:val="28"/>
        </w:rPr>
        <w:t xml:space="preserve">利进行，根据国家有关法律规定，特签订本合同(包括本合同附件和所有补充合</w:t>
      </w:r>
    </w:p>
    <w:p>
      <w:pPr>
        <w:ind w:left="0" w:right="0" w:firstLine="560"/>
        <w:spacing w:before="450" w:after="450" w:line="312" w:lineRule="auto"/>
      </w:pPr>
      <w:r>
        <w:rPr>
          <w:rFonts w:ascii="宋体" w:hAnsi="宋体" w:eastAsia="宋体" w:cs="宋体"/>
          <w:color w:val="000"/>
          <w:sz w:val="28"/>
          <w:szCs w:val="28"/>
        </w:rPr>
        <w:t xml:space="preserve">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7、管理费(3%)___________元;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1.合同一经签订，甲方即付元;大写。当工期进度过半( 年 月 日)，甲方即第二次付。大写。剩余尾款待甲方对工程竣工验收后结算。(注：施工工费包括人工费)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装修合同范本公证7</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