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2025年幼儿园装修合同完整版 幼儿园装修合同简单8篇(通用)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幼儿园装修合同完整版 幼儿园装修合同简单一乙方（承包方）：工程项目：依照《中华人民共和国合同法》及有关法律、法规的规定，结合幼儿园室内装饰装修工程特点，甲、乙双方经友好洽谈和协商，甲方决定委托乙方进行室内装修。为保证工程顺利竣工，特签订本合...</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3._______年_______月_______日，付清尾款14万（大写壹拾肆万元整）。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幼儿园装修合同简单四</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第三条乙方有下列情形之一的，甲方可终止合同，收回房屋,并不退租金：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甲乙双方议定年租金为￥3,000.00元(币(大写)三千元整)，交纳方式为一次付清。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幼儿园装修合同简单五</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甲方授权代表：_______身份证号码：_______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乙方授权代表：_______身份证号码：_______</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3.工程开工日期：____年____月____日；工程竣工日期：____年____月____日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工程价款预算共计币（金额大写）约柒拾贰万元，（金额小写）约72万元币。具体工程决算款以《装潢工程决算表》参考后核定。（材料价格参照20______年某市同期装潢工程造价信息及市场价格）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____年____月____日水电工进场，甲方支付乙方工程款币壹拾伍万元整；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工程完工，甲方支付乙方工程款币伍万元整；</w:t>
      </w:r>
    </w:p>
    <w:p>
      <w:pPr>
        <w:ind w:left="0" w:right="0" w:firstLine="560"/>
        <w:spacing w:before="450" w:after="450" w:line="312" w:lineRule="auto"/>
      </w:pPr>
      <w:r>
        <w:rPr>
          <w:rFonts w:ascii="宋体" w:hAnsi="宋体" w:eastAsia="宋体" w:cs="宋体"/>
          <w:color w:val="000"/>
          <w:sz w:val="28"/>
          <w:szCs w:val="28"/>
        </w:rPr>
        <w:t xml:space="preserve">尾款币贰万元作为装潢质量保证金，一年后，此装潢工程若无质量问题，甲方将此保证金退还乙方。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____年____月____日。乙方确保所有水工、电工、瓦工、木工和漆工等所做主体工程项目必须在____年____月____日前完成。了尾工程相关人员必须在____年____月____日前全部撤离施工现场；如果因乙方原因而延迟完工，每延迟一日乙方须向甲方支付违约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币伍万元作为违约金。在合同履行期间，擅自解除合同方，应支付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本合同履行期间，双方如发生争议，在不影响工程进度的前提下，双方应协商解决。当事人不愿通过协商解决，或协商解决不成时，可以向本合同签约地_______提起诉讼。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w:t>
      </w:r>
    </w:p>
    <w:p>
      <w:pPr>
        <w:ind w:left="0" w:right="0" w:firstLine="560"/>
        <w:spacing w:before="450" w:after="450" w:line="312" w:lineRule="auto"/>
      </w:pPr>
      <w:r>
        <w:rPr>
          <w:rFonts w:ascii="宋体" w:hAnsi="宋体" w:eastAsia="宋体" w:cs="宋体"/>
          <w:color w:val="000"/>
          <w:sz w:val="28"/>
          <w:szCs w:val="28"/>
        </w:rPr>
        <w:t xml:space="preserve">甲方授权代表：_______乙方授权代表：_______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幼儿园装修合同简单七</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3.20xx年1月26日，付清尾款14万（大写壹拾肆万元整）。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幼儿园装修合同完整版 幼儿园装修合同简单八</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1.3 工程承包方式：承包方包工、包料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2.1 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2.4 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5.3 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6.1 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6.2 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6.3本工程验收合格后，保修期为自双方签字之日起_____月。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7.1 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7.3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7.4 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7.5 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7.6 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9.2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9.3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2025-04-19T09:12:56+08:00</dcterms:created>
  <dcterms:modified xsi:type="dcterms:W3CDTF">2025-04-19T09:12:56+08:00</dcterms:modified>
</cp:coreProperties>
</file>

<file path=docProps/custom.xml><?xml version="1.0" encoding="utf-8"?>
<Properties xmlns="http://schemas.openxmlformats.org/officeDocument/2006/custom-properties" xmlns:vt="http://schemas.openxmlformats.org/officeDocument/2006/docPropsVTypes"/>
</file>