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2025年房屋装修合同协议书简单版(22篇)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房屋装修合同协议书简单版一承接方(乙方)：__________________________工程项目：_____________________________________________________________。甲、乙双方经...</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 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房屋装修合同协议书简单版六</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房屋装修合同协议书简单版七</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1.5工期：本工程自二0__年五月日开工，于二0__年六月日竣工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6.2.1合同签订后合同价付元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房屋装修合同协议书简单版九</w:t>
      </w:r>
    </w:p>
    <w:p>
      <w:pPr>
        <w:ind w:left="0" w:right="0" w:firstLine="560"/>
        <w:spacing w:before="450" w:after="450" w:line="312" w:lineRule="auto"/>
      </w:pPr>
      <w:r>
        <w:rPr>
          <w:rFonts w:ascii="宋体" w:hAnsi="宋体" w:eastAsia="宋体" w:cs="宋体"/>
          <w:color w:val="000"/>
          <w:sz w:val="28"/>
          <w:szCs w:val="28"/>
        </w:rPr>
        <w:t xml:space="preserve">委托方(甲方)：_____________ 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二、居室规格：房型_____层______室_______厅________卫。</w:t>
      </w:r>
    </w:p>
    <w:p>
      <w:pPr>
        <w:ind w:left="0" w:right="0" w:firstLine="560"/>
        <w:spacing w:before="450" w:after="450" w:line="312" w:lineRule="auto"/>
      </w:pPr>
      <w:r>
        <w:rPr>
          <w:rFonts w:ascii="宋体" w:hAnsi="宋体" w:eastAsia="宋体" w:cs="宋体"/>
          <w:color w:val="000"/>
          <w:sz w:val="28"/>
          <w:szCs w:val="28"/>
        </w:rPr>
        <w:t xml:space="preserve">三、施工内容：_______________________________________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第一次开工前三日________年____月____日元</w:t>
      </w:r>
    </w:p>
    <w:p>
      <w:pPr>
        <w:ind w:left="0" w:right="0" w:firstLine="560"/>
        <w:spacing w:before="450" w:after="450" w:line="312" w:lineRule="auto"/>
      </w:pPr>
      <w:r>
        <w:rPr>
          <w:rFonts w:ascii="宋体" w:hAnsi="宋体" w:eastAsia="宋体" w:cs="宋体"/>
          <w:color w:val="000"/>
          <w:sz w:val="28"/>
          <w:szCs w:val="28"/>
        </w:rPr>
        <w:t xml:space="preserve">第二次工程进度过半________年____月____日元</w:t>
      </w:r>
    </w:p>
    <w:p>
      <w:pPr>
        <w:ind w:left="0" w:right="0" w:firstLine="560"/>
        <w:spacing w:before="450" w:after="450" w:line="312" w:lineRule="auto"/>
      </w:pPr>
      <w:r>
        <w:rPr>
          <w:rFonts w:ascii="宋体" w:hAnsi="宋体" w:eastAsia="宋体" w:cs="宋体"/>
          <w:color w:val="000"/>
          <w:sz w:val="28"/>
          <w:szCs w:val="28"/>
        </w:rPr>
        <w:t xml:space="preserve">第三次工程验收合格________年____月____日元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甲方(业主)：_____________(签章) 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w:t>
      </w:r>
    </w:p>
    <w:p>
      <w:pPr>
        <w:ind w:left="0" w:right="0" w:firstLine="560"/>
        <w:spacing w:before="450" w:after="450" w:line="312" w:lineRule="auto"/>
      </w:pPr>
      <w:r>
        <w:rPr>
          <w:rFonts w:ascii="宋体" w:hAnsi="宋体" w:eastAsia="宋体" w:cs="宋体"/>
          <w:color w:val="000"/>
          <w:sz w:val="28"/>
          <w:szCs w:val="28"/>
        </w:rPr>
        <w:t xml:space="preserve">委托方：_______________身份证号：____________________________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1.1开工前，向乙方提供装饰方案及做法说明一份，并向乙方进行现场交底。__空房屋，清除影响施工的障碍物。对只能部分__空的房屋中所滞留的家具、陈_等采取保护措施，并经乙方书面确认。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验收合格____日内，甲方支付总价款的剩余部分，计__________元。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1.1工程以施工图纸、做法说明、设计变更为依据，以《____市建筑装饰工程质量检验评定标准》为质量评定标准。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2.1工程完工后，乙方应当向甲方提交工程验收单。甲方自接到工程验收单____日内验收，在验收单上签字。甲方无正当理由不按时验收，超过____日的视为竣工验收已被确认。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业主：______________承包方：______________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房屋装修合同协议书简单版篇十四</w:t>
      </w:r>
    </w:p>
    <w:p>
      <w:pPr>
        <w:ind w:left="0" w:right="0" w:firstLine="560"/>
        <w:spacing w:before="450" w:after="450" w:line="312" w:lineRule="auto"/>
      </w:pPr>
      <w:r>
        <w:rPr>
          <w:rFonts w:ascii="宋体" w:hAnsi="宋体" w:eastAsia="宋体" w:cs="宋体"/>
          <w:color w:val="000"/>
          <w:sz w:val="28"/>
          <w:szCs w:val="28"/>
        </w:rPr>
        <w:t xml:space="preserve">发包人(甲方)： 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3、工程量：图纸标注以及经双方协商通过的补充协议内确定的工程量为准。</w:t>
      </w:r>
    </w:p>
    <w:p>
      <w:pPr>
        <w:ind w:left="0" w:right="0" w:firstLine="560"/>
        <w:spacing w:before="450" w:after="450" w:line="312" w:lineRule="auto"/>
      </w:pPr>
      <w:r>
        <w:rPr>
          <w:rFonts w:ascii="宋体" w:hAnsi="宋体" w:eastAsia="宋体" w:cs="宋体"/>
          <w:color w:val="000"/>
          <w:sz w:val="28"/>
          <w:szCs w:val="28"/>
        </w:rPr>
        <w:t xml:space="preserve">发生工程量变更的以甲方签字认证的实际工程量为准。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4、承包方式按以下第_____________项执行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3、工程总用工时间：_________天(工期顺延的时间未计入)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本工程总造价为：_________(大写)_________(人民币)￥：_________元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本工程质量按以下第_________执行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(1)甲方委托乙方设计施工图纸，但乙方需提供电子版图纸资料以及负责提供政府部门验收用的蓝图晒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