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最新工程装修合同书(5篇)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工程装修合同书一承包方（以下简称乙方）：_____________________身份证：_______________________经对多方面进行考察，确定____________有限公司为该工程的承包施工单位，承接该工程材料采购及装饰...</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