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东阳装修合同范本(推荐44篇)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东阳装修合同范本1本合同经双方签字(盖章)后生效，合同履行完毕后终止。本合同签订后工程不得转包。本合同一式肆份，双方各执贰份。合同附件为本合同的组成部分，与本合同具有同等法律效力。发包人(签字)___________ 承包人(盖章)____...</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 承包人(盖章)___________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东阳装修合同范本5</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1、按国家^v^行业标准JGJ73—91《建筑装饰工程施工验收规范》规定，及省、市建委部门规定的标准执行，工程质量达到合格。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二00四年三月修订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东阳装修合同范本14</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依照、^v^及其他有关法律法规，结合家装工程施工特点，双方协商一致，签定本合同。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(2)第二次付款，施工中途完成工程量的_______%，支付工程合同价_______%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w:t>
      </w:r>
    </w:p>
    <w:p>
      <w:pPr>
        <w:ind w:left="0" w:right="0" w:firstLine="560"/>
        <w:spacing w:before="450" w:after="450" w:line="312" w:lineRule="auto"/>
      </w:pPr>
      <w:r>
        <w:rPr>
          <w:rFonts w:ascii="宋体" w:hAnsi="宋体" w:eastAsia="宋体" w:cs="宋体"/>
          <w:color w:val="000"/>
          <w:sz w:val="28"/>
          <w:szCs w:val="28"/>
        </w:rPr>
        <w:t xml:space="preserve">(3)工程质量保修期_______年。保修期从竣工验收签章之日起算。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电话：__________</w:t>
      </w:r>
    </w:p>
    <w:p>
      <w:pPr>
        <w:ind w:left="0" w:right="0" w:firstLine="560"/>
        <w:spacing w:before="450" w:after="450" w:line="312" w:lineRule="auto"/>
      </w:pPr>
      <w:r>
        <w:rPr>
          <w:rFonts w:ascii="宋体" w:hAnsi="宋体" w:eastAsia="宋体" w:cs="宋体"/>
          <w:color w:val="000"/>
          <w:sz w:val="28"/>
          <w:szCs w:val="28"/>
        </w:rPr>
        <w:t xml:space="preserve">乙方(签章)：____________ 电话：___________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v^经济合同法》和《建筑安装工程承包合同法》和《建筑安装工程风暴合同条例》用其他有关法律、法规之规定，结合甲乙双方在平等、自愿、协商一致的基础上，就乙方承包甲方发包的工程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 工程期限 天。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二、 工程承包方</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 乙方包工，甲方负责全部供料：</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1、开工前天，为乙方入场施工创造条件，材料堆放处，休息工具堆放的房间。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4、负责工程质量、进度的监督，检查验收工作。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2、施工中严格执行有关工程的安全操作规范、防火规范、施工规范及质量标准、环境保护，按期保质完成工程。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4、施工现场不得酗酒、赌博、及带小孩，以免造成不必要的麻烦。</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六、工程造价及结算</w:t>
      </w:r>
    </w:p>
    <w:p>
      <w:pPr>
        <w:ind w:left="0" w:right="0" w:firstLine="560"/>
        <w:spacing w:before="450" w:after="450" w:line="312" w:lineRule="auto"/>
      </w:pPr>
      <w:r>
        <w:rPr>
          <w:rFonts w:ascii="宋体" w:hAnsi="宋体" w:eastAsia="宋体" w:cs="宋体"/>
          <w:color w:val="000"/>
          <w:sz w:val="28"/>
          <w:szCs w:val="28"/>
        </w:rPr>
        <w:t xml:space="preserve">1、双方商定，本工程的价款为人民币(大写)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2、本合同生效后，甲方按下表直接向乙方支持工程款项。</w:t>
      </w:r>
    </w:p>
    <w:p>
      <w:pPr>
        <w:ind w:left="0" w:right="0" w:firstLine="560"/>
        <w:spacing w:before="450" w:after="450" w:line="312" w:lineRule="auto"/>
      </w:pPr>
      <w:r>
        <w:rPr>
          <w:rFonts w:ascii="宋体" w:hAnsi="宋体" w:eastAsia="宋体" w:cs="宋体"/>
          <w:color w:val="000"/>
          <w:sz w:val="28"/>
          <w:szCs w:val="28"/>
        </w:rPr>
        <w:t xml:space="preserve">3、 工程验收合格后，甲方应全部付清工程扣除5%税金以及尾款的变更及其他追加费用。</w:t>
      </w:r>
    </w:p>
    <w:p>
      <w:pPr>
        <w:ind w:left="0" w:right="0" w:firstLine="560"/>
        <w:spacing w:before="450" w:after="450" w:line="312" w:lineRule="auto"/>
      </w:pPr>
      <w:r>
        <w:rPr>
          <w:rFonts w:ascii="宋体" w:hAnsi="宋体" w:eastAsia="宋体" w:cs="宋体"/>
          <w:color w:val="000"/>
          <w:sz w:val="28"/>
          <w:szCs w:val="28"/>
        </w:rPr>
        <w:t xml:space="preserve">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九、乙方工程开工时须配合其他施工方的工程。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2025-01-30T05:47:12+08:00</dcterms:created>
  <dcterms:modified xsi:type="dcterms:W3CDTF">2025-01-30T05:47:12+08:00</dcterms:modified>
</cp:coreProperties>
</file>

<file path=docProps/custom.xml><?xml version="1.0" encoding="utf-8"?>
<Properties xmlns="http://schemas.openxmlformats.org/officeDocument/2006/custom-properties" xmlns:vt="http://schemas.openxmlformats.org/officeDocument/2006/docPropsVTypes"/>
</file>