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租房租赁合同精选</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房租赁合同精选5篇广义合同当然是指所有法律部门中确定权利、义务关系的协议。那么你现在知道合同是怎么样子了吗？小编在这里给大家分享一些租房租赁合同精选，希望对大家能有所帮助。租房租赁合同精选篇1出租方(以下简称甲方)：身份证号：承租方(以下...</w:t>
      </w:r>
    </w:p>
    <w:p>
      <w:pPr>
        <w:ind w:left="0" w:right="0" w:firstLine="560"/>
        <w:spacing w:before="450" w:after="450" w:line="312" w:lineRule="auto"/>
      </w:pPr>
      <w:r>
        <w:rPr>
          <w:rFonts w:ascii="宋体" w:hAnsi="宋体" w:eastAsia="宋体" w:cs="宋体"/>
          <w:color w:val="000"/>
          <w:sz w:val="28"/>
          <w:szCs w:val="28"/>
        </w:rPr>
        <w:t xml:space="preserve">租房租赁合同精选5篇</w:t>
      </w:r>
    </w:p>
    <w:p>
      <w:pPr>
        <w:ind w:left="0" w:right="0" w:firstLine="560"/>
        <w:spacing w:before="450" w:after="450" w:line="312" w:lineRule="auto"/>
      </w:pPr>
      <w:r>
        <w:rPr>
          <w:rFonts w:ascii="宋体" w:hAnsi="宋体" w:eastAsia="宋体" w:cs="宋体"/>
          <w:color w:val="000"/>
          <w:sz w:val="28"/>
          <w:szCs w:val="28"/>
        </w:rPr>
        <w:t xml:space="preserve">广义合同当然是指所有法律部门中确定权利、义务关系的协议。那么你现在知道合同是怎么样子了吗？小编在这里给大家分享一些租房租赁合同精选，希望对大家能有所帮助。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租房租赁合同精选篇2</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