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三方投资合作协议书</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三方投资合作协议书文章，供大家参考！[小编提示]更多合同范本请点击以下链接:租房合同|劳动合同|租赁合同|劳务合同|用工合同|购销合同|装修合同项目合作协议由：项目出资人简称甲乙和丙方甲方： 身份证： 住址： 乙方： 身...</w:t>
      </w:r>
    </w:p>
    <w:p>
      <w:pPr>
        <w:ind w:left="0" w:right="0" w:firstLine="560"/>
        <w:spacing w:before="450" w:after="450" w:line="312" w:lineRule="auto"/>
      </w:pPr>
      <w:r>
        <w:rPr>
          <w:rFonts w:ascii="宋体" w:hAnsi="宋体" w:eastAsia="宋体" w:cs="宋体"/>
          <w:color w:val="000"/>
          <w:sz w:val="28"/>
          <w:szCs w:val="28"/>
        </w:rPr>
        <w:t xml:space="preserve">★以下是为大家整理的三方投资合作协议书文章，供大家参考！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项目合作协议由：项目出资人简称甲乙和丙方</w:t>
      </w:r>
    </w:p>
    <w:p>
      <w:pPr>
        <w:ind w:left="0" w:right="0" w:firstLine="560"/>
        <w:spacing w:before="450" w:after="450" w:line="312" w:lineRule="auto"/>
      </w:pPr>
      <w:r>
        <w:rPr>
          <w:rFonts w:ascii="宋体" w:hAnsi="宋体" w:eastAsia="宋体" w:cs="宋体"/>
          <w:color w:val="000"/>
          <w:sz w:val="28"/>
          <w:szCs w:val="28"/>
        </w:rPr>
        <w:t xml:space="preserve">甲方： 身份证： 住址： 乙方： 身份证： 住址： 丙方： 身份证： 住址： 三方拟共同投资经营的项目位于 并甲方的名义，提供相关手续及证件。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 ，三方协商一致，根据《中华人民共和国合同法》有关规定，达成如下投资协议，此协议需三方共同遵守，需公平，公正，保护三方的合法权益。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1.甲方出资为元整，占整体股份，2.乙方出资额为 元整，占整体股份 %，3.丙方出资额为 元整，占整体股份的 %。主要经营建筑工程及周边。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 % % %，如果甲方不能按时结清，乙丙有权终止协议并要求甲方赔偿。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 年，即 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2025-01-30T16:45:09+08:00</dcterms:created>
  <dcterms:modified xsi:type="dcterms:W3CDTF">2025-01-30T16:45:09+08:00</dcterms:modified>
</cp:coreProperties>
</file>

<file path=docProps/custom.xml><?xml version="1.0" encoding="utf-8"?>
<Properties xmlns="http://schemas.openxmlformats.org/officeDocument/2006/custom-properties" xmlns:vt="http://schemas.openxmlformats.org/officeDocument/2006/docPropsVTypes"/>
</file>