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2025年专利申请权转让合同应按技术合同贴花(优质21篇)</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应按技术合同贴花一一、发明创造名称和内容：二、发明创造的所有权性质：三、技术情报和资料的清单：四、专利申请权让与人、受让人的义务和责任（包括对技术和保密要求）五、专利申请被驳回的责任：六、履行合同的计划、进度、期限、地点和...</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专利申请权转让合同应按技术合同贴花一</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专利申请权转让合同应按技术合同贴花三</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专利申请权转让合同应按技术合同贴花四</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专利申请权转让合同应按技术合同贴花五</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专利申请权转让合同应按技术合同贴花六</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专利申请权转让合同应按技术合同贴花七</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专利申请权转让合同应按技术合同贴花八</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代理人：_________职务：_________地址：_________</w:t>
      </w:r>
    </w:p>
    <w:p>
      <w:pPr>
        <w:ind w:left="0" w:right="0" w:firstLine="560"/>
        <w:spacing w:before="450" w:after="450" w:line="312" w:lineRule="auto"/>
      </w:pPr>
      <w:r>
        <w:rPr>
          <w:rFonts w:ascii="宋体" w:hAnsi="宋体" w:eastAsia="宋体" w:cs="宋体"/>
          <w:color w:val="000"/>
          <w:sz w:val="28"/>
          <w:szCs w:val="28"/>
        </w:rPr>
        <w:t xml:space="preserve">受让方：_________法人代表：_________厂长：_________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w:t>
      </w:r>
    </w:p>
    <w:p>
      <w:pPr>
        <w:ind w:left="0" w:right="0" w:firstLine="560"/>
        <w:spacing w:before="450" w:after="450" w:line="312" w:lineRule="auto"/>
      </w:pPr>
      <w:r>
        <w:rPr>
          <w:rFonts w:ascii="宋体" w:hAnsi="宋体" w:eastAsia="宋体" w:cs="宋体"/>
          <w:color w:val="000"/>
          <w:sz w:val="28"/>
          <w:szCs w:val="28"/>
        </w:rPr>
        <w:t xml:space="preserve">受让方：_________(签章)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专利申请权转让合同应按技术合同贴花九</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专利申请权转让合同应按技术合同贴花篇十一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专利申请权转让合同应按技术合同贴花篇十三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2025-03-31T21:53:49+08:00</dcterms:created>
  <dcterms:modified xsi:type="dcterms:W3CDTF">2025-03-31T21:53:49+08:00</dcterms:modified>
</cp:coreProperties>
</file>

<file path=docProps/custom.xml><?xml version="1.0" encoding="utf-8"?>
<Properties xmlns="http://schemas.openxmlformats.org/officeDocument/2006/custom-properties" xmlns:vt="http://schemas.openxmlformats.org/officeDocument/2006/docPropsVTypes"/>
</file>