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2024年技术培训协议合同 技术培训协议合同免费(15篇)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 技术培训协议合同免费一乙方（劳动者）：甲方因工作需要，决定选派乙方参加＿＿＿＿＿＿专业技术培训，为确保乙方圆满完成培训学业并按时返回甲方工作，根据《中华人民共和国劳动合同法》第二十二条及甲方的有关规定，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技术培训协议合同免费九</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 技术培训协议合同免费篇十一</w:t>
      </w:r>
    </w:p>
    <w:p>
      <w:pPr>
        <w:ind w:left="0" w:right="0" w:firstLine="560"/>
        <w:spacing w:before="450" w:after="450" w:line="312" w:lineRule="auto"/>
      </w:pPr>
      <w:r>
        <w:rPr>
          <w:rFonts w:ascii="宋体" w:hAnsi="宋体" w:eastAsia="宋体" w:cs="宋体"/>
          <w:color w:val="000"/>
          <w:sz w:val="28"/>
          <w:szCs w:val="28"/>
        </w:rPr>
        <w:t xml:space="preserve">甲方：地址：电话：邮箱：</w:t>
      </w:r>
    </w:p>
    <w:p>
      <w:pPr>
        <w:ind w:left="0" w:right="0" w:firstLine="560"/>
        <w:spacing w:before="450" w:after="450" w:line="312" w:lineRule="auto"/>
      </w:pPr>
      <w:r>
        <w:rPr>
          <w:rFonts w:ascii="宋体" w:hAnsi="宋体" w:eastAsia="宋体" w:cs="宋体"/>
          <w:color w:val="000"/>
          <w:sz w:val="28"/>
          <w:szCs w:val="28"/>
        </w:rPr>
        <w:t xml:space="preserve">乙方：地址：电话：邮箱：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如发生任何争议，甲乙双方应友好协商解决，协商不成，可向__________仲裁委员会申请仲裁，不服仲裁决定可依法向___________人民法院起诉。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