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购买工程合同范本(共8篇)</w:t>
      </w:r>
      <w:bookmarkEnd w:id="1"/>
    </w:p>
    <w:p>
      <w:pPr>
        <w:jc w:val="center"/>
        <w:spacing w:before="0" w:after="450"/>
      </w:pPr>
      <w:r>
        <w:rPr>
          <w:rFonts w:ascii="Arial" w:hAnsi="Arial" w:eastAsia="Arial" w:cs="Arial"/>
          <w:color w:val="999999"/>
          <w:sz w:val="20"/>
          <w:szCs w:val="20"/>
        </w:rPr>
        <w:t xml:space="preserve">来源：网络  作者：梦回江南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购买工程合同范本1甲方：(发包方)______________________________乙方：(承包方)______________________________根据《_合同法》和相关法律法规等规定，为明确双方在工程承包中的权利、义...</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工程总造价：经双方确定本工程实行双包(包工包料)，含框架及内外粉，门窗和水电安装，综合单价为500元每平方米，工程量为按实际收方结算 ，全部工程造价暂定为人民币__________万元，大写__________。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&gt;一、工程项目的综合说明</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3、规模：</w:t>
      </w:r>
    </w:p>
    <w:p>
      <w:pPr>
        <w:ind w:left="0" w:right="0" w:firstLine="560"/>
        <w:spacing w:before="450" w:after="450" w:line="312" w:lineRule="auto"/>
      </w:pPr>
      <w:r>
        <w:rPr>
          <w:rFonts w:ascii="宋体" w:hAnsi="宋体" w:eastAsia="宋体" w:cs="宋体"/>
          <w:color w:val="000"/>
          <w:sz w:val="28"/>
          <w:szCs w:val="28"/>
        </w:rPr>
        <w:t xml:space="preserve">4、结构及层数：</w:t>
      </w:r>
    </w:p>
    <w:p>
      <w:pPr>
        <w:ind w:left="0" w:right="0" w:firstLine="560"/>
        <w:spacing w:before="450" w:after="450" w:line="312" w:lineRule="auto"/>
      </w:pPr>
      <w:r>
        <w:rPr>
          <w:rFonts w:ascii="宋体" w:hAnsi="宋体" w:eastAsia="宋体" w:cs="宋体"/>
          <w:color w:val="000"/>
          <w:sz w:val="28"/>
          <w:szCs w:val="28"/>
        </w:rPr>
        <w:t xml:space="preserve">5、发包方式：</w:t>
      </w:r>
    </w:p>
    <w:p>
      <w:pPr>
        <w:ind w:left="0" w:right="0" w:firstLine="560"/>
        <w:spacing w:before="450" w:after="450" w:line="312" w:lineRule="auto"/>
      </w:pPr>
      <w:r>
        <w:rPr>
          <w:rFonts w:ascii="宋体" w:hAnsi="宋体" w:eastAsia="宋体" w:cs="宋体"/>
          <w:color w:val="000"/>
          <w:sz w:val="28"/>
          <w:szCs w:val="28"/>
        </w:rPr>
        <w:t xml:space="preserve">6、发包范围：</w:t>
      </w:r>
    </w:p>
    <w:p>
      <w:pPr>
        <w:ind w:left="0" w:right="0" w:firstLine="560"/>
        <w:spacing w:before="450" w:after="450" w:line="312" w:lineRule="auto"/>
      </w:pPr>
      <w:r>
        <w:rPr>
          <w:rFonts w:ascii="宋体" w:hAnsi="宋体" w:eastAsia="宋体" w:cs="宋体"/>
          <w:color w:val="000"/>
          <w:sz w:val="28"/>
          <w:szCs w:val="28"/>
        </w:rPr>
        <w:t xml:space="preserve">7、年 月 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 元(大写： )</w:t>
      </w:r>
    </w:p>
    <w:p>
      <w:pPr>
        <w:ind w:left="0" w:right="0" w:firstLine="560"/>
        <w:spacing w:before="450" w:after="450" w:line="312" w:lineRule="auto"/>
      </w:pPr>
      <w:r>
        <w:rPr>
          <w:rFonts w:ascii="宋体" w:hAnsi="宋体" w:eastAsia="宋体" w:cs="宋体"/>
          <w:color w:val="000"/>
          <w:sz w:val="28"/>
          <w:szCs w:val="28"/>
        </w:rPr>
        <w:t xml:space="preserve">人民币： 元(大写： )</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w:t>
      </w:r>
    </w:p>
    <w:p>
      <w:pPr>
        <w:ind w:left="0" w:right="0" w:firstLine="560"/>
        <w:spacing w:before="450" w:after="450" w:line="312" w:lineRule="auto"/>
      </w:pPr>
      <w:r>
        <w:rPr>
          <w:rFonts w:ascii="宋体" w:hAnsi="宋体" w:eastAsia="宋体" w:cs="宋体"/>
          <w:color w:val="000"/>
          <w:sz w:val="28"/>
          <w:szCs w:val="28"/>
        </w:rPr>
        <w:t xml:space="preserve">(2)标定的取费标准：</w:t>
      </w:r>
    </w:p>
    <w:p>
      <w:pPr>
        <w:ind w:left="0" w:right="0" w:firstLine="560"/>
        <w:spacing w:before="450" w:after="450" w:line="312" w:lineRule="auto"/>
      </w:pPr>
      <w:r>
        <w:rPr>
          <w:rFonts w:ascii="宋体" w:hAnsi="宋体" w:eastAsia="宋体" w:cs="宋体"/>
          <w:color w:val="000"/>
          <w:sz w:val="28"/>
          <w:szCs w:val="28"/>
        </w:rPr>
        <w:t xml:space="preserve">(3)政策性调价文件截止日期：</w:t>
      </w:r>
    </w:p>
    <w:p>
      <w:pPr>
        <w:ind w:left="0" w:right="0" w:firstLine="560"/>
        <w:spacing w:before="450" w:after="450" w:line="312" w:lineRule="auto"/>
      </w:pPr>
      <w:r>
        <w:rPr>
          <w:rFonts w:ascii="宋体" w:hAnsi="宋体" w:eastAsia="宋体" w:cs="宋体"/>
          <w:color w:val="000"/>
          <w:sz w:val="28"/>
          <w:szCs w:val="28"/>
        </w:rPr>
        <w:t xml:space="preserve">&gt;三、材料采购供应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w:t>
      </w:r>
    </w:p>
    <w:p>
      <w:pPr>
        <w:ind w:left="0" w:right="0" w:firstLine="560"/>
        <w:spacing w:before="450" w:after="450" w:line="312" w:lineRule="auto"/>
      </w:pPr>
      <w:r>
        <w:rPr>
          <w:rFonts w:ascii="宋体" w:hAnsi="宋体" w:eastAsia="宋体" w:cs="宋体"/>
          <w:color w:val="000"/>
          <w:sz w:val="28"/>
          <w:szCs w:val="28"/>
        </w:rPr>
        <w:t xml:space="preserve">对材料质量的要求：</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 %作为工程付款。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 %;留 %做维修款，待工程竣工维修期满后一个月内全部付清。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w:t>
      </w:r>
    </w:p>
    <w:p>
      <w:pPr>
        <w:ind w:left="0" w:right="0" w:firstLine="560"/>
        <w:spacing w:before="450" w:after="450" w:line="312" w:lineRule="auto"/>
      </w:pPr>
      <w:r>
        <w:rPr>
          <w:rFonts w:ascii="宋体" w:hAnsi="宋体" w:eastAsia="宋体" w:cs="宋体"/>
          <w:color w:val="000"/>
          <w:sz w:val="28"/>
          <w:szCs w:val="28"/>
        </w:rPr>
        <w:t xml:space="preserve">&gt;五、工程基础的处理和重大设计变更费用的计取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 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 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 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 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 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&gt;第五条合作方式：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&gt;第六条施工期限：</w:t>
      </w:r>
    </w:p>
    <w:p>
      <w:pPr>
        <w:ind w:left="0" w:right="0" w:firstLine="560"/>
        <w:spacing w:before="450" w:after="450" w:line="312" w:lineRule="auto"/>
      </w:pPr>
      <w:r>
        <w:rPr>
          <w:rFonts w:ascii="宋体" w:hAnsi="宋体" w:eastAsia="宋体" w:cs="宋体"/>
          <w:color w:val="000"/>
          <w:sz w:val="28"/>
          <w:szCs w:val="28"/>
        </w:rPr>
        <w:t xml:space="preserve">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&gt;第八条甲方的责任：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&gt;第九条解决合同纠纷方式：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购买工程合同范本8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&gt;第六条&gt;：质量标准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&gt;第十条：&gt;合同争议的解决方式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&gt;第十一条：&gt;附则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2025-01-31T03:26:16+08:00</dcterms:created>
  <dcterms:modified xsi:type="dcterms:W3CDTF">2025-01-31T03:26:16+08:00</dcterms:modified>
</cp:coreProperties>
</file>

<file path=docProps/custom.xml><?xml version="1.0" encoding="utf-8"?>
<Properties xmlns="http://schemas.openxmlformats.org/officeDocument/2006/custom-properties" xmlns:vt="http://schemas.openxmlformats.org/officeDocument/2006/docPropsVTypes"/>
</file>