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供暖商务合同范本(合集3篇)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供暖商务合同范本11、确保省优，争创国优。工程一次交验合格率达到100%；达不到要求，乙方承担质量违约金为协议价款的10%，并承担由此造成的一切损失；本工程实行首件认可制，乙方必须按业主及项目部要求进行施工。2、为加强本项目工程管理，保证甲...</w:t>
      </w:r>
    </w:p>
    <w:p>
      <w:pPr>
        <w:ind w:left="0" w:right="0" w:firstLine="560"/>
        <w:spacing w:before="450" w:after="450" w:line="312" w:lineRule="auto"/>
      </w:pPr>
      <w:r>
        <w:rPr>
          <w:rFonts w:ascii="黑体" w:hAnsi="黑体" w:eastAsia="黑体" w:cs="黑体"/>
          <w:color w:val="000000"/>
          <w:sz w:val="36"/>
          <w:szCs w:val="36"/>
          <w:b w:val="1"/>
          <w:bCs w:val="1"/>
        </w:rPr>
        <w:t xml:space="preserve">供暖商务合同范本1</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黑体" w:hAnsi="黑体" w:eastAsia="黑体" w:cs="黑体"/>
          <w:color w:val="000000"/>
          <w:sz w:val="36"/>
          <w:szCs w:val="36"/>
          <w:b w:val="1"/>
          <w:bCs w:val="1"/>
        </w:rPr>
        <w:t xml:space="preserve">供暖商务合同范本2</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供暖商务合同范本3</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2025-01-19T20:25:41+08:00</dcterms:created>
  <dcterms:modified xsi:type="dcterms:W3CDTF">2025-01-19T20:25:41+08:00</dcterms:modified>
</cp:coreProperties>
</file>

<file path=docProps/custom.xml><?xml version="1.0" encoding="utf-8"?>
<Properties xmlns="http://schemas.openxmlformats.org/officeDocument/2006/custom-properties" xmlns:vt="http://schemas.openxmlformats.org/officeDocument/2006/docPropsVTypes"/>
</file>