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鲁昂房产合同范本(汇总14篇)</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鲁昂房产合同范本1出卖人：______________以下简称甲方买受人：______________以下简称乙方根据国家有关房产的规定，甲乙双方经协商一致，签订本合同，以资共同信守执行。第一条乙方购买甲方坐落在______________...</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鲁昂房产合同范本4</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一、甲方自愿将座落于xxxxx的518号房屋转让给乙方，该房屋转让时所占有的土地使用权一并转让；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九、双方之前所签订的关于20xx元定金的《房地产买卖合同》自本合同生效之日起全部作废；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地址∕电话：___________________</w:t>
      </w:r>
    </w:p>
    <w:p>
      <w:pPr>
        <w:ind w:left="0" w:right="0" w:firstLine="560"/>
        <w:spacing w:before="450" w:after="450" w:line="312" w:lineRule="auto"/>
      </w:pPr>
      <w:r>
        <w:rPr>
          <w:rFonts w:ascii="宋体" w:hAnsi="宋体" w:eastAsia="宋体" w:cs="宋体"/>
          <w:color w:val="000"/>
          <w:sz w:val="28"/>
          <w:szCs w:val="28"/>
        </w:rPr>
        <w:t xml:space="preserve">合同签字仪式见证人：_______________________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一、甲方自愿转让以__________身份享受内部价购得保德乐华小区住宅楼的住房一套，座落于保德县府前东大街1号楼3单元6楼西大室，建筑面积为㎡(建筑面积以开发商公开资料为准)。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六、房款给付：乙方20x年9月7日前首付甲方房款人民币20万元整，剩余款人民币124931元待开发商交钥匙时由甲方陪同乙方交清。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鲁昂房产合同范本7</w:t>
      </w:r>
    </w:p>
    <w:p>
      <w:pPr>
        <w:ind w:left="0" w:right="0" w:firstLine="560"/>
        <w:spacing w:before="450" w:after="450" w:line="312" w:lineRule="auto"/>
      </w:pPr>
      <w:r>
        <w:rPr>
          <w:rFonts w:ascii="宋体" w:hAnsi="宋体" w:eastAsia="宋体" w:cs="宋体"/>
          <w:color w:val="000"/>
          <w:sz w:val="28"/>
          <w:szCs w:val="28"/>
        </w:rPr>
        <w:t xml:space="preserve">卖方姓名：_____________________________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座落在XX市_____第_____座_____楼_____单元。合计面积__________平方米。现自愿将该房产卖给买方。售价为_____币_____百_____拾_____万_____千_____百_____拾_____元整。（原楼价为________币_____百_____拾_____万_____千_____百_____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十、本合同共______页，为一式三份，买卖双方各执一份，XX市公证处一份，均具同等效力。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鲁昂房产合同范本9</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鲁昂房产合同范本10</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单位物业（下称该房地产），建筑面积为 平方米， 结构， 用途，《房屋所有权证》号 字第 号，《土地使用权证》号为 字第 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元整（小写： 元）人民币，卖方应在赎房后 日内将房屋所有权证及土地使用权证原件托管于经纪方或经纪方指定担保公司处作为办理过户手续之用，买卖双方约定按以下第（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6）营业税；（7）城市建设维护税；（8）教育费附加；（9）土地税；（10）个人（单位）所得税；(11)土地增值税；(12 评估费；（13）合同交易工本费；(14)土地登记费；(15)测绘费；（16）公证费；（17）律师费；（18）赎房费用；（19）保险费; （20）按揭手续费; （21）土地收益金; （22）其他 。其中买方支付以上第 项税费，由卖方支付上述第 项税费。经纪方代办税费交付手续的，买方承担的税费应提前支付到经纪方指定帐户，卖方承担的税费可直接从房款中抵扣。若出现约定之外的税费及因政府出台新的规定而使上述约定的税费额增加，双方约定则由按以下第（ ）种：A、按政府规定各自支付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 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 元租金标准或按房额按日万分之五支付延期交房违约金。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 种方式解决。买卖任何一方与经纪方之间居间合同纠纷，房产所在法院有诉讼管辖权。A、向房产所在地人民法院起诉；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 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鲁昂房产合同范本11</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鲁昂房产合同范本12</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鲁昂房产合同范本14</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甲方(卖方)：XX (印) 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560"/>
        <w:spacing w:before="450" w:after="450" w:line="312" w:lineRule="auto"/>
      </w:pPr>
      <w:r>
        <w:rPr>
          <w:rFonts w:ascii="宋体" w:hAnsi="宋体" w:eastAsia="宋体" w:cs="宋体"/>
          <w:color w:val="000"/>
          <w:sz w:val="28"/>
          <w:szCs w:val="28"/>
        </w:rPr>
        <w:t xml:space="preserve">20xx年 04 月 28日</w:t>
      </w:r>
    </w:p>
    <w:p>
      <w:pPr>
        <w:ind w:left="0" w:right="0" w:firstLine="560"/>
        <w:spacing w:before="450" w:after="450" w:line="312" w:lineRule="auto"/>
      </w:pPr>
      <w:r>
        <w:rPr>
          <w:rFonts w:ascii="宋体" w:hAnsi="宋体" w:eastAsia="宋体" w:cs="宋体"/>
          <w:color w:val="000"/>
          <w:sz w:val="28"/>
          <w:szCs w:val="28"/>
        </w:rPr>
        <w:t xml:space="preserve">乙方(买方)：XX (印)身份证号：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2025-04-04T07:26:47+08:00</dcterms:created>
  <dcterms:modified xsi:type="dcterms:W3CDTF">2025-04-04T07:26:47+08:00</dcterms:modified>
</cp:coreProperties>
</file>

<file path=docProps/custom.xml><?xml version="1.0" encoding="utf-8"?>
<Properties xmlns="http://schemas.openxmlformats.org/officeDocument/2006/custom-properties" xmlns:vt="http://schemas.openxmlformats.org/officeDocument/2006/docPropsVTypes"/>
</file>