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最新演艺经纪人与艺人签约合同 经纪人与艺人合作协议(3篇)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演艺经纪人与艺人签约合同 经纪人与艺人合作协议一乙方：_______________(以下简称乙方)身份证明号码：_______________根据甲乙双方协商，就签约代理事项，达成如下协议：甲方的权利与义务：一、甲乙双方本着相互信任、共同...</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经纪人与艺人合作协议三</w:t>
      </w:r>
    </w:p>
    <w:p>
      <w:pPr>
        <w:ind w:left="0" w:right="0" w:firstLine="560"/>
        <w:spacing w:before="450" w:after="450" w:line="312" w:lineRule="auto"/>
      </w:pPr>
      <w:r>
        <w:rPr>
          <w:rFonts w:ascii="宋体" w:hAnsi="宋体" w:eastAsia="宋体" w:cs="宋体"/>
          <w:color w:val="000"/>
          <w:sz w:val="28"/>
          <w:szCs w:val="28"/>
        </w:rPr>
        <w:t xml:space="preserve">甲方：_______________(经纪人)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甲方(签盖)：__________________乙方(签盖)：_______________</w:t>
      </w:r>
    </w:p>
    <w:p>
      <w:pPr>
        <w:ind w:left="0" w:right="0" w:firstLine="560"/>
        <w:spacing w:before="450" w:after="450" w:line="312" w:lineRule="auto"/>
      </w:pPr>
      <w:r>
        <w:rPr>
          <w:rFonts w:ascii="宋体" w:hAnsi="宋体" w:eastAsia="宋体" w:cs="宋体"/>
          <w:color w:val="000"/>
          <w:sz w:val="28"/>
          <w:szCs w:val="28"/>
        </w:rPr>
        <w:t xml:space="preserve">甲方签约日期：_______________乙方签约日期：____________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2025-03-30T17:27:11+08:00</dcterms:created>
  <dcterms:modified xsi:type="dcterms:W3CDTF">2025-03-30T17:27:11+08:00</dcterms:modified>
</cp:coreProperties>
</file>

<file path=docProps/custom.xml><?xml version="1.0" encoding="utf-8"?>
<Properties xmlns="http://schemas.openxmlformats.org/officeDocument/2006/custom-properties" xmlns:vt="http://schemas.openxmlformats.org/officeDocument/2006/docPropsVTypes"/>
</file>