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铺面终止合同协议(三篇)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铺面终止合同协议一甲方：____________ 乙方：____________甲乙双方于____年____月____日签订《物业管理服务委托合同书》(以下简称原合同)将________(以下简称园区)委托于乙方实行物业管理，现因甲方选聘新...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铺面终止合同协议一</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铺面终止合同协议二</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五、本协议书壹式贰份，当事人各执壹份为凭。(亲子活动安全协议书)</w:t>
      </w:r>
    </w:p>
    <w:p>
      <w:pPr>
        <w:ind w:left="0" w:right="0" w:firstLine="560"/>
        <w:spacing w:before="450" w:after="450" w:line="312" w:lineRule="auto"/>
      </w:pPr>
      <w:r>
        <w:rPr>
          <w:rFonts w:ascii="宋体" w:hAnsi="宋体" w:eastAsia="宋体" w:cs="宋体"/>
          <w:color w:val="000"/>
          <w:sz w:val="28"/>
          <w:szCs w:val="28"/>
        </w:rPr>
        <w:t xml:space="preserve">终止租赁合同协议书终止租赁合同协议书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乙方：(印)</w:t>
      </w:r>
    </w:p>
    <w:p>
      <w:pPr>
        <w:ind w:left="0" w:right="0" w:firstLine="560"/>
        <w:spacing w:before="450" w:after="450" w:line="312" w:lineRule="auto"/>
      </w:pPr>
      <w:r>
        <w:rPr>
          <w:rFonts w:ascii="黑体" w:hAnsi="黑体" w:eastAsia="黑体" w:cs="黑体"/>
          <w:color w:val="000000"/>
          <w:sz w:val="36"/>
          <w:szCs w:val="36"/>
          <w:b w:val="1"/>
          <w:bCs w:val="1"/>
        </w:rPr>
        <w:t xml:space="preserve">铺面终止合同协议三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承租方__x因个人原因要求单方解除20__年8月31日由__x经纪方与出租方__x共同签订的no.8123252租赁契约(租赁地址为：__x)。经双方协商达成协议如下：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