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最新代销合同书 简单的代销合同(3篇)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代销合同书 简单的代销合同一客户：_________法定住址：_________法定代表人：_________职务：_________委托代理人：_________身份证号码：_________通讯地址：_________邮政编码：____...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简单的代销合同一</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简单的代销合同二</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成为______________电子交易市场(下称\"电子交易市场\")的交易商。且其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3.乙方愿意委托甲方代理乙方通过电子交易市场进行钢材购销业务。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甲、乙双方就乙方委托甲方代理乙方通过电子交易市场进行钢材购销业务一事达成如下合同：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第一条乙方自愿委托甲方代理乙方通过电子交易市场进行钢材购销业务。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第二条乙方已仔细研读甲方与电子交易市场签订的《入市交易合同》，《______________电子交易市场钢材交易管理办法》(下称《交易管理办法》)及电子交易市场的其他相关规定，同意严格按照电子交易市场规定的程序进行交易，结算和交货;承诺自行承担电子交易市场根据《交易管理办法》赋予的权力实行风险控制时通过甲方转嫁的全部可能风险。</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第三条甲方为乙方提供进入电子交易市场的网络交易平台\"______________钢材网\"的接口，乙方自行保存及管理交易密码，自主交易。乙方须向甲方支付交易及交货手续费，手续费标准见附表(略)。</w:t>
      </w:r>
    </w:p>
    <w:p>
      <w:pPr>
        <w:ind w:left="0" w:right="0" w:firstLine="560"/>
        <w:spacing w:before="450" w:after="450" w:line="312" w:lineRule="auto"/>
      </w:pPr>
      <w:r>
        <w:rPr>
          <w:rFonts w:ascii="宋体" w:hAnsi="宋体" w:eastAsia="宋体" w:cs="宋体"/>
          <w:color w:val="000"/>
          <w:sz w:val="28"/>
          <w:szCs w:val="28"/>
        </w:rPr>
        <w:t xml:space="preserve">第四条甲方承诺，将严格遵守电子交易市场发布的《______________电子交易市场交易商代购代销业务规范》(试行)，不挪用乙方存放于甲方的用于钢材代购代销业务的货款和相关担保金。</w:t>
      </w:r>
    </w:p>
    <w:p>
      <w:pPr>
        <w:ind w:left="0" w:right="0" w:firstLine="560"/>
        <w:spacing w:before="450" w:after="450" w:line="312" w:lineRule="auto"/>
      </w:pPr>
      <w:r>
        <w:rPr>
          <w:rFonts w:ascii="宋体" w:hAnsi="宋体" w:eastAsia="宋体" w:cs="宋体"/>
          <w:color w:val="000"/>
          <w:sz w:val="28"/>
          <w:szCs w:val="28"/>
        </w:rPr>
        <w:t xml:space="preserve">第五条甲方对乙方的委托事项和交易记录等资料负有保密义务，非法定有权机关或乙方指示，不得向第三人透露，否则，甲方须承担相应责任。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第六条甲方的免责</w:t>
      </w:r>
    </w:p>
    <w:p>
      <w:pPr>
        <w:ind w:left="0" w:right="0" w:firstLine="560"/>
        <w:spacing w:before="450" w:after="450" w:line="312" w:lineRule="auto"/>
      </w:pPr>
      <w:r>
        <w:rPr>
          <w:rFonts w:ascii="宋体" w:hAnsi="宋体" w:eastAsia="宋体" w:cs="宋体"/>
          <w:color w:val="000"/>
          <w:sz w:val="28"/>
          <w:szCs w:val="28"/>
        </w:rPr>
        <w:t xml:space="preserve">1.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2.因地震、台风、水灾、火灾、战争及其它不可抗力因素导致的乙方损失，甲方不承担责任。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第七条本合同第六条所述事件发生后，甲方应及时采取措施防止乙方损失可能的进一步扩大。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任何一方对因钢材代购代销而获知的另一方的商业机密负有保密义务，不得向有关其他第三方泄露，但中国现行法律、法规另有规定的或经另一方书面同意的除外。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2.合同终止后，合同双方仍应承担原合同内所规定之双方应履行而尚未执行完的义务与责任。</w:t>
      </w:r>
    </w:p>
    <w:p>
      <w:pPr>
        <w:ind w:left="0" w:right="0" w:firstLine="560"/>
        <w:spacing w:before="450" w:after="450" w:line="312" w:lineRule="auto"/>
      </w:pPr>
      <w:r>
        <w:rPr>
          <w:rFonts w:ascii="宋体" w:hAnsi="宋体" w:eastAsia="宋体" w:cs="宋体"/>
          <w:color w:val="000"/>
          <w:sz w:val="28"/>
          <w:szCs w:val="28"/>
        </w:rPr>
        <w:t xml:space="preserve">第十一条合同的履行和变更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2025-04-01T05:54:20+08:00</dcterms:created>
  <dcterms:modified xsi:type="dcterms:W3CDTF">2025-04-01T05:54:20+08:00</dcterms:modified>
</cp:coreProperties>
</file>

<file path=docProps/custom.xml><?xml version="1.0" encoding="utf-8"?>
<Properties xmlns="http://schemas.openxmlformats.org/officeDocument/2006/custom-properties" xmlns:vt="http://schemas.openxmlformats.org/officeDocument/2006/docPropsVTypes"/>
</file>