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石景山区劳务派遣合同范本(优选5篇)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石景山区劳务派遣合同范本1一般为2年固定期限劳动合同。根据《劳动合同法》第五十八条规定，劳务派遣单位应当与被派遣劳动者订立2年以上的固定期限劳动合同。也就是说，劳务派遣单位不能与劳动者约定订立无固定期限劳动合同和以完成一定工作任务为期限的劳...</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石景山区劳务派遣合同范本1</w:t>
      </w:r>
    </w:p>
    <w:p>
      <w:pPr>
        <w:ind w:left="0" w:right="0" w:firstLine="560"/>
        <w:spacing w:before="450" w:after="450" w:line="312" w:lineRule="auto"/>
      </w:pPr>
      <w:r>
        <w:rPr>
          <w:rFonts w:ascii="宋体" w:hAnsi="宋体" w:eastAsia="宋体" w:cs="宋体"/>
          <w:color w:val="000"/>
          <w:sz w:val="28"/>
          <w:szCs w:val="28"/>
        </w:rPr>
        <w:t xml:space="preserve">一般为2年固定期限劳动合同。</w:t>
      </w:r>
    </w:p>
    <w:p>
      <w:pPr>
        <w:ind w:left="0" w:right="0" w:firstLine="560"/>
        <w:spacing w:before="450" w:after="450" w:line="312" w:lineRule="auto"/>
      </w:pPr>
      <w:r>
        <w:rPr>
          <w:rFonts w:ascii="宋体" w:hAnsi="宋体" w:eastAsia="宋体" w:cs="宋体"/>
          <w:color w:val="000"/>
          <w:sz w:val="28"/>
          <w:szCs w:val="28"/>
        </w:rPr>
        <w:t xml:space="preserve">根据《劳动合同法》第五十八条规定，劳务派遣单位应当与被派遣劳动者订立2年以上的固定期限劳动合同。也就是说，劳务派遣单位不能与劳动者约定订立无固定期限劳动合同和以完成一定工作任务为期限的劳动合同，而应当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此外，为了维护被派遣劳动者的就业稳定权，《劳动合同法》还规定劳务派遣单位在被派遣劳动者无工作期间，即在劳动合同期限之内，派遣期限届满，没有新的派遣岗位时，也必须向劳动者按月支付报酬，其标准为劳务派遣单位所在地人民政府规定的最低工资标准。这样就延长了劳务派遣期限较短的劳动者的劳动合同期，防止用工单位与劳务派遣单位串通规避有关解除劳动合同应当符合法定情形规定的行为。</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石景山区劳务派遣合同范本2</w:t>
      </w:r>
    </w:p>
    <w:p>
      <w:pPr>
        <w:ind w:left="0" w:right="0" w:firstLine="560"/>
        <w:spacing w:before="450" w:after="450" w:line="312" w:lineRule="auto"/>
      </w:pPr>
      <w:r>
        <w:rPr>
          <w:rFonts w:ascii="宋体" w:hAnsi="宋体" w:eastAsia="宋体" w:cs="宋体"/>
          <w:color w:val="000"/>
          <w:sz w:val="28"/>
          <w:szCs w:val="28"/>
        </w:rPr>
        <w:t xml:space="preserve">根据《劳动派遣暂行规定》，按照国家规定和派遣协议约定，依法为被派遣劳动者缴纳社会保险费，并办理社会保险相关手续。</w:t>
      </w:r>
    </w:p>
    <w:p>
      <w:pPr>
        <w:ind w:left="0" w:right="0" w:firstLine="560"/>
        <w:spacing w:before="450" w:after="450" w:line="312" w:lineRule="auto"/>
      </w:pPr>
      <w:r>
        <w:rPr>
          <w:rFonts w:ascii="宋体" w:hAnsi="宋体" w:eastAsia="宋体" w:cs="宋体"/>
          <w:color w:val="000"/>
          <w:sz w:val="28"/>
          <w:szCs w:val="28"/>
        </w:rPr>
        <w:t xml:space="preserve">派遣单位跨地区派遣劳动者的，应当在用工单位所在地为劳务派遣工参加社会保险，按照用工单位所在地的规定缴纳社会保险费，被派遣劳动者按照国家规定享受社会保险待遇。</w:t>
      </w:r>
    </w:p>
    <w:p>
      <w:pPr>
        <w:ind w:left="0" w:right="0" w:firstLine="560"/>
        <w:spacing w:before="450" w:after="450" w:line="312" w:lineRule="auto"/>
      </w:pPr>
      <w:r>
        <w:rPr>
          <w:rFonts w:ascii="宋体" w:hAnsi="宋体" w:eastAsia="宋体" w:cs="宋体"/>
          <w:color w:val="000"/>
          <w:sz w:val="28"/>
          <w:szCs w:val="28"/>
        </w:rPr>
        <w:t xml:space="preserve">劳动派遣单位在用工单位所在地设立分支机构的，由分支机构为被派遣劳动者办理参保手续，缴纳社会保险费。</w:t>
      </w:r>
    </w:p>
    <w:p>
      <w:pPr>
        <w:ind w:left="0" w:right="0" w:firstLine="560"/>
        <w:spacing w:before="450" w:after="450" w:line="312" w:lineRule="auto"/>
      </w:pPr>
      <w:r>
        <w:rPr>
          <w:rFonts w:ascii="宋体" w:hAnsi="宋体" w:eastAsia="宋体" w:cs="宋体"/>
          <w:color w:val="000"/>
          <w:sz w:val="28"/>
          <w:szCs w:val="28"/>
        </w:rPr>
        <w:t xml:space="preserve">劳动派遣单位未在用工单位所在地设立分支机构的，由用工单位代劳务派遣单位为被派遣劳动者办理参保手续，缴纳社会保险费。</w:t>
      </w:r>
    </w:p>
    <w:p>
      <w:pPr>
        <w:ind w:left="0" w:right="0" w:firstLine="560"/>
        <w:spacing w:before="450" w:after="450" w:line="312" w:lineRule="auto"/>
      </w:pPr>
      <w:r>
        <w:rPr>
          <w:rFonts w:ascii="宋体" w:hAnsi="宋体" w:eastAsia="宋体" w:cs="宋体"/>
          <w:color w:val="000"/>
          <w:sz w:val="28"/>
          <w:szCs w:val="28"/>
        </w:rPr>
        <w:t xml:space="preserve">根据我国《劳动合同法》第58条的规定，劳动派遣单位是劳动法上的用人单位，应当履行用人单位对劳动者的义务。劳动派遣单位与被派遣劳动者订立劳动合同。因此，作为用人单位的劳务劳务应当为劳动者缴交住房公积金。至于这笔经费的最终来源，应由派遣单位和实际用工单位以协议形式明确。</w:t>
      </w:r>
    </w:p>
    <w:p>
      <w:pPr>
        <w:ind w:left="0" w:right="0" w:firstLine="560"/>
        <w:spacing w:before="450" w:after="450" w:line="312" w:lineRule="auto"/>
      </w:pPr>
      <w:r>
        <w:rPr>
          <w:rFonts w:ascii="宋体" w:hAnsi="宋体" w:eastAsia="宋体" w:cs="宋体"/>
          <w:color w:val="000"/>
          <w:sz w:val="28"/>
          <w:szCs w:val="28"/>
        </w:rPr>
        <w:t xml:space="preserve">劳务派遣单位劳动合同中是需要约定社会保险的，也就是说劳务派遣的劳动者也是有权利享受社会保险的。至于住房公积金还是需要看公司的具体安排。</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石景山区劳务派遣合同范本3</w:t>
      </w:r>
    </w:p>
    <w:p>
      <w:pPr>
        <w:ind w:left="0" w:right="0" w:firstLine="560"/>
        <w:spacing w:before="450" w:after="450" w:line="312" w:lineRule="auto"/>
      </w:pPr>
      <w:r>
        <w:rPr>
          <w:rFonts w:ascii="宋体" w:hAnsi="宋体" w:eastAsia="宋体" w:cs="宋体"/>
          <w:color w:val="000"/>
          <w:sz w:val="28"/>
          <w:szCs w:val="28"/>
        </w:rPr>
        <w:t xml:space="preserve">劳动合同中工资数额按双方约定如实填写。如果工资分为基本工资、岗位工资等，为避免发生纠纷，应该一一写明。</w:t>
      </w:r>
    </w:p>
    <w:p>
      <w:pPr>
        <w:ind w:left="0" w:right="0" w:firstLine="560"/>
        <w:spacing w:before="450" w:after="450" w:line="312" w:lineRule="auto"/>
      </w:pPr>
      <w:r>
        <w:rPr>
          <w:rFonts w:ascii="宋体" w:hAnsi="宋体" w:eastAsia="宋体" w:cs="宋体"/>
          <w:color w:val="000"/>
          <w:sz w:val="28"/>
          <w:szCs w:val="28"/>
        </w:rPr>
        <w:t xml:space="preserve">如果劳动合同中对于工资数额未做详细的约定，双方可以补充签订薪资确认单或薪资构成协议，作为劳动合同的补充与劳动合同有同样的效力。</w:t>
      </w:r>
    </w:p>
    <w:p>
      <w:pPr>
        <w:ind w:left="0" w:right="0" w:firstLine="560"/>
        <w:spacing w:before="450" w:after="450" w:line="312" w:lineRule="auto"/>
      </w:pPr>
      <w:r>
        <w:rPr>
          <w:rFonts w:ascii="宋体" w:hAnsi="宋体" w:eastAsia="宋体" w:cs="宋体"/>
          <w:color w:val="000"/>
          <w:sz w:val="28"/>
          <w:szCs w:val="28"/>
        </w:rPr>
        <w:t xml:space="preserve">《劳动合同法》第十六条劳动合同由用人单位与劳动者协商一致，并经用人单位与劳动者在劳动合同文本上签字或者盖章生效。 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石景山区劳务派遣合同范本4</w:t>
      </w:r>
    </w:p>
    <w:p>
      <w:pPr>
        <w:ind w:left="0" w:right="0" w:firstLine="560"/>
        <w:spacing w:before="450" w:after="450" w:line="312" w:lineRule="auto"/>
      </w:pPr>
      <w:r>
        <w:rPr>
          <w:rFonts w:ascii="宋体" w:hAnsi="宋体" w:eastAsia="宋体" w:cs="宋体"/>
          <w:color w:val="000"/>
          <w:sz w:val="28"/>
          <w:szCs w:val="28"/>
        </w:rPr>
        <w:t xml:space="preserve">&gt;东城区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商业用房、地下室、过道房、车库房、违法建筑（违规开墙打洞或者擅自改变房屋结构及房屋使用性质的房屋）等开具的证明无效；按有关规定不得转租的公租房、军产房开具的转租租房证明无效。凡不符合实际居住等条件的，均不得作为入学资格审核条件。</w:t>
      </w:r>
    </w:p>
    <w:p>
      <w:pPr>
        <w:ind w:left="0" w:right="0" w:firstLine="560"/>
        <w:spacing w:before="450" w:after="450" w:line="312" w:lineRule="auto"/>
      </w:pPr>
      <w:r>
        <w:rPr>
          <w:rFonts w:ascii="宋体" w:hAnsi="宋体" w:eastAsia="宋体" w:cs="宋体"/>
          <w:color w:val="000"/>
          <w:sz w:val="28"/>
          <w:szCs w:val="28"/>
        </w:rPr>
        <w:t xml:space="preserve">提醒：东城区20_年幼升小政策中并未对小产权房、经济适用房、合租房等有过多提及；据了解，入学房产由东城区国土分局、区房管局、街道办（租房需要）联合审核，20_年幼升小及20_年幼升小家长可提前根据自身情况咨询审核部门。</w:t>
      </w:r>
    </w:p>
    <w:p>
      <w:pPr>
        <w:ind w:left="0" w:right="0" w:firstLine="560"/>
        <w:spacing w:before="450" w:after="450" w:line="312" w:lineRule="auto"/>
      </w:pPr>
      <w:r>
        <w:rPr>
          <w:rFonts w:ascii="宋体" w:hAnsi="宋体" w:eastAsia="宋体" w:cs="宋体"/>
          <w:color w:val="000"/>
          <w:sz w:val="28"/>
          <w:szCs w:val="28"/>
        </w:rPr>
        <w:t xml:space="preserve">&gt;西城区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非法私建房、已拆迁房、地下室、多人合租房等不能作为开具证明的依据。按有关规定不得转租的公租房、军产房等不能作为开具证明的依据。</w:t>
      </w:r>
    </w:p>
    <w:p>
      <w:pPr>
        <w:ind w:left="0" w:right="0" w:firstLine="560"/>
        <w:spacing w:before="450" w:after="450" w:line="312" w:lineRule="auto"/>
      </w:pPr>
      <w:r>
        <w:rPr>
          <w:rFonts w:ascii="宋体" w:hAnsi="宋体" w:eastAsia="宋体" w:cs="宋体"/>
          <w:color w:val="000"/>
          <w:sz w:val="28"/>
          <w:szCs w:val="28"/>
        </w:rPr>
        <w:t xml:space="preserve">提醒：20_年入学政策中对小产权房、经济适用房没有明确要求；根据20_年西城区幼升小入学政策来看，西城区20_年开始实行六年一学位和新购房新政（自20_年7月31日后，西城区购房并取得房屋产权证书的家庭适龄子女申请入小学时，不再对应登记入学划片学校，全部以多校划片方式在学区或相邻学区内入学）。</w:t>
      </w:r>
    </w:p>
    <w:p>
      <w:pPr>
        <w:ind w:left="0" w:right="0" w:firstLine="560"/>
        <w:spacing w:before="450" w:after="450" w:line="312" w:lineRule="auto"/>
      </w:pPr>
      <w:r>
        <w:rPr>
          <w:rFonts w:ascii="宋体" w:hAnsi="宋体" w:eastAsia="宋体" w:cs="宋体"/>
          <w:color w:val="000"/>
          <w:sz w:val="28"/>
          <w:szCs w:val="28"/>
        </w:rPr>
        <w:t xml:space="preserve">&gt;海淀区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正规租住房、经房管部门登记的产权房、农民个人房、单位公房、集体土地上的房屋</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租住违法建设房屋、办公用房、地下室、过道房、车库房、多人合租房等的居住证明无效；违反国家和北京市房屋租赁规定租住转租的公租房、保障性住房、军产房的居住证明无效。</w:t>
      </w:r>
    </w:p>
    <w:p>
      <w:pPr>
        <w:ind w:left="0" w:right="0" w:firstLine="560"/>
        <w:spacing w:before="450" w:after="450" w:line="312" w:lineRule="auto"/>
      </w:pPr>
      <w:r>
        <w:rPr>
          <w:rFonts w:ascii="宋体" w:hAnsi="宋体" w:eastAsia="宋体" w:cs="宋体"/>
          <w:color w:val="000"/>
          <w:sz w:val="28"/>
          <w:szCs w:val="28"/>
        </w:rPr>
        <w:t xml:space="preserve">提醒：：据了解，海淀区转租公租房、军产房、合租房等是不能作为海淀区入学依据的，而20_年入学政策指出，集体土地上的房屋，由镇政府研究决定，出具房屋情况证明，并加盖公章。</w:t>
      </w:r>
    </w:p>
    <w:p>
      <w:pPr>
        <w:ind w:left="0" w:right="0" w:firstLine="560"/>
        <w:spacing w:before="450" w:after="450" w:line="312" w:lineRule="auto"/>
      </w:pPr>
      <w:r>
        <w:rPr>
          <w:rFonts w:ascii="宋体" w:hAnsi="宋体" w:eastAsia="宋体" w:cs="宋体"/>
          <w:color w:val="000"/>
          <w:sz w:val="28"/>
          <w:szCs w:val="28"/>
        </w:rPr>
        <w:t xml:space="preserve">&gt;朝阳区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适龄儿童少年父母或其他法定监护人租住办公用房、地下室、商业用房、小产权房、人防空间、非合法建筑等的证明无效；按有关规定不得转租的公租房、军产房等房产开具的转租租房证明无效。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提醒：朝阳区20_年入学政策要求小产权房、商业用房、租住办公用房等是不能作为入学依据的，20_年幼升小的家长注意，如您房产不符合政策要求，建议提前规划入学。</w:t>
      </w:r>
    </w:p>
    <w:p>
      <w:pPr>
        <w:ind w:left="0" w:right="0" w:firstLine="560"/>
        <w:spacing w:before="450" w:after="450" w:line="312" w:lineRule="auto"/>
      </w:pPr>
      <w:r>
        <w:rPr>
          <w:rFonts w:ascii="宋体" w:hAnsi="宋体" w:eastAsia="宋体" w:cs="宋体"/>
          <w:color w:val="000"/>
          <w:sz w:val="28"/>
          <w:szCs w:val="28"/>
        </w:rPr>
        <w:t xml:space="preserve">&gt;通州区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租住办公用房、地下室的证明无效。转租的公租房、军产房房产开具的转租租房证明无效。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提醒：20_年幼升小的家长注意，通州区20_年起实施六年一学位政策，20_年开启了学位查询系统，请务必重视房产要求，建议参考20_年政策按符合要求房产性质办理入学最佳。</w:t>
      </w:r>
    </w:p>
    <w:p>
      <w:pPr>
        <w:ind w:left="0" w:right="0" w:firstLine="560"/>
        <w:spacing w:before="450" w:after="450" w:line="312" w:lineRule="auto"/>
      </w:pPr>
      <w:r>
        <w:rPr>
          <w:rFonts w:ascii="宋体" w:hAnsi="宋体" w:eastAsia="宋体" w:cs="宋体"/>
          <w:color w:val="000"/>
          <w:sz w:val="28"/>
          <w:szCs w:val="28"/>
        </w:rPr>
        <w:t xml:space="preserve">&gt;丰台区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按有关规定不得转租的公租房、军产房房产开具的转租租房证明无效。违章建筑、不符合防火防灾等工程建设强制性标准的不得认定为实际住所。</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丰台区幼升小家长需要注意，丰台区20_年入学政策强调，每年对在校生父母的实际住所居住证明进行动态审核，在京连续缴纳社会保险的，可申请就读初中；20_年幼升小的非京籍家长重视，小学录取后也将不定期审核相关材料。另外，自20_年起，审核申请人或其配偶连续单独租住房屋的，应提供12个月以上（即20_年应提供从20_年4月至20_年申请月）规范有效的房屋租赁合同和税收缴款书、房主房屋所有权证（不动产权证书）、房主身份证。</w:t>
      </w:r>
    </w:p>
    <w:p>
      <w:pPr>
        <w:ind w:left="0" w:right="0" w:firstLine="560"/>
        <w:spacing w:before="450" w:after="450" w:line="312" w:lineRule="auto"/>
      </w:pPr>
      <w:r>
        <w:rPr>
          <w:rFonts w:ascii="宋体" w:hAnsi="宋体" w:eastAsia="宋体" w:cs="宋体"/>
          <w:color w:val="000"/>
          <w:sz w:val="28"/>
          <w:szCs w:val="28"/>
        </w:rPr>
        <w:t xml:space="preserve">&gt;石景山</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商住两用房、公寓、过道房、车库房、合租房及按有关规定不得转租的公租房、保障性住房、军产房转租证明无效。违反相关法律法规的建筑房屋租住证明、已实施拆迁范围内租房证明无效。</w:t>
      </w:r>
    </w:p>
    <w:p>
      <w:pPr>
        <w:ind w:left="0" w:right="0" w:firstLine="560"/>
        <w:spacing w:before="450" w:after="450" w:line="312" w:lineRule="auto"/>
      </w:pPr>
      <w:r>
        <w:rPr>
          <w:rFonts w:ascii="宋体" w:hAnsi="宋体" w:eastAsia="宋体" w:cs="宋体"/>
          <w:color w:val="000"/>
          <w:sz w:val="28"/>
          <w:szCs w:val="28"/>
        </w:rPr>
        <w:t xml:space="preserve">提醒：石景山区20_年政策要求，同一处房屋地址自审核之日起6年内只能解决一户产权人（或承租人）子女入学申请，学校为九年一贯制义务教育学校的，9年内解决一户产权人（或承租人）子女入学申请，建议20_年入学家长重点关注。</w:t>
      </w:r>
    </w:p>
    <w:p>
      <w:pPr>
        <w:ind w:left="0" w:right="0" w:firstLine="560"/>
        <w:spacing w:before="450" w:after="450" w:line="312" w:lineRule="auto"/>
      </w:pPr>
      <w:r>
        <w:rPr>
          <w:rFonts w:ascii="宋体" w:hAnsi="宋体" w:eastAsia="宋体" w:cs="宋体"/>
          <w:color w:val="000"/>
          <w:sz w:val="28"/>
          <w:szCs w:val="28"/>
        </w:rPr>
        <w:t xml:space="preserve">&gt;大兴区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租住办公用房、地下室的证明无效。按有关规定不得转租的公租房、军产房房产开具的转租租房证明无效。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提醒：大兴区20_年幼升小入学强化部门联动审核，特别是对实际居住的审核，重点对过道房、车库房、空挂户等情况进行核查，凡不符合实际居住条件的，均不得作为入学资格条件。</w:t>
      </w:r>
    </w:p>
    <w:p>
      <w:pPr>
        <w:ind w:left="0" w:right="0" w:firstLine="560"/>
        <w:spacing w:before="450" w:after="450" w:line="312" w:lineRule="auto"/>
      </w:pPr>
      <w:r>
        <w:rPr>
          <w:rFonts w:ascii="宋体" w:hAnsi="宋体" w:eastAsia="宋体" w:cs="宋体"/>
          <w:color w:val="000"/>
          <w:sz w:val="28"/>
          <w:szCs w:val="28"/>
        </w:rPr>
        <w:t xml:space="preserve">&gt;昌平区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居住或租住办公用房、地下室、商业用房、小产权房、非合法建筑和人防空间等，所出具的证明无效；租住按有关规定不得出租、转租的.军产房、公租房等保障性住房，所出具的证明无效；不具有实际居住意义的异型房、车库、平房一间改多间，以及房屋面积过小、廊道、通道等，所出具的证明无效。</w:t>
      </w:r>
    </w:p>
    <w:p>
      <w:pPr>
        <w:ind w:left="0" w:right="0" w:firstLine="560"/>
        <w:spacing w:before="450" w:after="450" w:line="312" w:lineRule="auto"/>
      </w:pPr>
      <w:r>
        <w:rPr>
          <w:rFonts w:ascii="宋体" w:hAnsi="宋体" w:eastAsia="宋体" w:cs="宋体"/>
          <w:color w:val="000"/>
          <w:sz w:val="28"/>
          <w:szCs w:val="28"/>
        </w:rPr>
        <w:t xml:space="preserve">提醒：昌平区20_年幼升小入学政策，要求小产权房、转租公房等不能作为入学依据，同时房屋面积过小、廊道、通道等也不无效的；20_年和20_年家长注意，20_年12月31日以后新购存量商品房（存量商品房是指已取得过所有权证书的商品房）不对应一所学校登记入学，实行多校派位保障入学。</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石景山区劳务派遣合同范本5</w:t>
      </w:r>
    </w:p>
    <w:p>
      <w:pPr>
        <w:ind w:left="0" w:right="0" w:firstLine="560"/>
        <w:spacing w:before="450" w:after="450" w:line="312" w:lineRule="auto"/>
      </w:pPr>
      <w:r>
        <w:rPr>
          <w:rFonts w:ascii="宋体" w:hAnsi="宋体" w:eastAsia="宋体" w:cs="宋体"/>
          <w:color w:val="000"/>
          <w:sz w:val="28"/>
          <w:szCs w:val="28"/>
        </w:rPr>
        <w:t xml:space="preserve">凡年满6周岁且具有本市朝阳区户籍或具有本市户籍且实际居住地址(凭适龄儿童父母或其他法定监护人的房屋所有权证或不动产权证书)在朝阳区的适龄儿童均须通过“北京市义务教育小学入学服务系统”中的“朝阳区”端口参加学龄人口信息采集，免试就近入学。</w:t>
      </w:r>
    </w:p>
    <w:p>
      <w:pPr>
        <w:ind w:left="0" w:right="0" w:firstLine="560"/>
        <w:spacing w:before="450" w:after="450" w:line="312" w:lineRule="auto"/>
      </w:pPr>
      <w:r>
        <w:rPr>
          <w:rFonts w:ascii="宋体" w:hAnsi="宋体" w:eastAsia="宋体" w:cs="宋体"/>
          <w:color w:val="000"/>
          <w:sz w:val="28"/>
          <w:szCs w:val="28"/>
        </w:rPr>
        <w:t xml:space="preserve">因父母或其他法定监护人在朝阳区工作或居住，通过审核取得在朝阳区中小学就读证明的非京籍适龄儿童。</w:t>
      </w:r>
    </w:p>
    <w:p>
      <w:pPr>
        <w:ind w:left="0" w:right="0" w:firstLine="560"/>
        <w:spacing w:before="450" w:after="450" w:line="312" w:lineRule="auto"/>
      </w:pPr>
      <w:r>
        <w:rPr>
          <w:rFonts w:ascii="宋体" w:hAnsi="宋体" w:eastAsia="宋体" w:cs="宋体"/>
          <w:color w:val="000"/>
          <w:sz w:val="28"/>
          <w:szCs w:val="28"/>
        </w:rPr>
        <w:t xml:space="preserve">政策变化</w:t>
      </w:r>
    </w:p>
    <w:p>
      <w:pPr>
        <w:ind w:left="0" w:right="0" w:firstLine="560"/>
        <w:spacing w:before="450" w:after="450" w:line="312" w:lineRule="auto"/>
      </w:pPr>
      <w:r>
        <w:rPr>
          <w:rFonts w:ascii="宋体" w:hAnsi="宋体" w:eastAsia="宋体" w:cs="宋体"/>
          <w:color w:val="000"/>
          <w:sz w:val="28"/>
          <w:szCs w:val="28"/>
        </w:rPr>
        <w:t xml:space="preserve">&gt;一、落实北京市本市户籍无房家庭在租住地入学办法</w:t>
      </w:r>
    </w:p>
    <w:p>
      <w:pPr>
        <w:ind w:left="0" w:right="0" w:firstLine="560"/>
        <w:spacing w:before="450" w:after="450" w:line="312" w:lineRule="auto"/>
      </w:pPr>
      <w:r>
        <w:rPr>
          <w:rFonts w:ascii="宋体" w:hAnsi="宋体" w:eastAsia="宋体" w:cs="宋体"/>
          <w:color w:val="000"/>
          <w:sz w:val="28"/>
          <w:szCs w:val="28"/>
        </w:rPr>
        <w:t xml:space="preserve">在朝阳区的适龄儿童，或本市外区户籍无房家庭长期在朝阳区工作、居住，符合在朝阳区连续单独承租并实际居住3年以上且在住房租赁监管平台登记备案，其父母或其他法定监护人至少一方在朝阳区合法稳定就业3年以上(凭劳动合同和北京市社会保险个人权益记录)等条件的适龄儿童，可通过“北京市义务教育小学入学服务系统”中的“朝阳区”端口参加学龄人口信息采集，免试就近入学。</w:t>
      </w:r>
    </w:p>
    <w:p>
      <w:pPr>
        <w:ind w:left="0" w:right="0" w:firstLine="560"/>
        <w:spacing w:before="450" w:after="450" w:line="312" w:lineRule="auto"/>
      </w:pPr>
      <w:r>
        <w:rPr>
          <w:rFonts w:ascii="宋体" w:hAnsi="宋体" w:eastAsia="宋体" w:cs="宋体"/>
          <w:color w:val="000"/>
          <w:sz w:val="28"/>
          <w:szCs w:val="28"/>
        </w:rPr>
        <w:t xml:space="preserve">&gt;二、坚持就近入学，继续实施六年一学位</w:t>
      </w:r>
    </w:p>
    <w:p>
      <w:pPr>
        <w:ind w:left="0" w:right="0" w:firstLine="560"/>
        <w:spacing w:before="450" w:after="450" w:line="312" w:lineRule="auto"/>
      </w:pPr>
      <w:r>
        <w:rPr>
          <w:rFonts w:ascii="宋体" w:hAnsi="宋体" w:eastAsia="宋体" w:cs="宋体"/>
          <w:color w:val="000"/>
          <w:sz w:val="28"/>
          <w:szCs w:val="28"/>
        </w:rPr>
        <w:t xml:space="preserve">朝阳区对适龄儿童少年入学登记的实际居住地址(凭适龄儿童少年父母或其他法定监护人的房屋所有权证或不动产权证书)实施记录管理，实际居住地址(凭适龄儿童少年父母或其他法定监护人房屋所有权证或不动产权证书)用于登记入学之年起，原则上小学六年内、初中三年内只提供实际居住地址服务范围内的一个入学学位(符合国家生育政策的除外)。</w:t>
      </w:r>
    </w:p>
    <w:p>
      <w:pPr>
        <w:ind w:left="0" w:right="0" w:firstLine="560"/>
        <w:spacing w:before="450" w:after="450" w:line="312" w:lineRule="auto"/>
      </w:pPr>
      <w:r>
        <w:rPr>
          <w:rFonts w:ascii="宋体" w:hAnsi="宋体" w:eastAsia="宋体" w:cs="宋体"/>
          <w:color w:val="000"/>
          <w:sz w:val="28"/>
          <w:szCs w:val="28"/>
        </w:rPr>
        <w:t xml:space="preserve">&gt;三、房屋产权证登记时间为朝阳区登记入学顺序</w:t>
      </w:r>
    </w:p>
    <w:p>
      <w:pPr>
        <w:ind w:left="0" w:right="0" w:firstLine="560"/>
        <w:spacing w:before="450" w:after="450" w:line="312" w:lineRule="auto"/>
      </w:pPr>
      <w:r>
        <w:rPr>
          <w:rFonts w:ascii="宋体" w:hAnsi="宋体" w:eastAsia="宋体" w:cs="宋体"/>
          <w:color w:val="000"/>
          <w:sz w:val="28"/>
          <w:szCs w:val="28"/>
        </w:rPr>
        <w:t xml:space="preserve">朝阳区适龄儿童少年登记入学原则上是按照户籍所在地和家庭实际居住地址(凭其父母或其他法定监护人在国土部门登记的房屋所有权证或不动产权证书)明确服务范围，并根据适龄儿童少年户籍登记时间及其父母或其他法定监护人在国土部门登记的房屋所有权证或不动产权证书登记时间为登记入学顺序。</w:t>
      </w:r>
    </w:p>
    <w:p>
      <w:pPr>
        <w:ind w:left="0" w:right="0" w:firstLine="560"/>
        <w:spacing w:before="450" w:after="450" w:line="312" w:lineRule="auto"/>
      </w:pPr>
      <w:r>
        <w:rPr>
          <w:rFonts w:ascii="宋体" w:hAnsi="宋体" w:eastAsia="宋体" w:cs="宋体"/>
          <w:color w:val="000"/>
          <w:sz w:val="28"/>
          <w:szCs w:val="28"/>
        </w:rPr>
        <w:t xml:space="preserve">&gt;四、朝阳区将加大对实际居住地址的审核</w:t>
      </w:r>
    </w:p>
    <w:p>
      <w:pPr>
        <w:ind w:left="0" w:right="0" w:firstLine="560"/>
        <w:spacing w:before="450" w:after="450" w:line="312" w:lineRule="auto"/>
      </w:pPr>
      <w:r>
        <w:rPr>
          <w:rFonts w:ascii="宋体" w:hAnsi="宋体" w:eastAsia="宋体" w:cs="宋体"/>
          <w:color w:val="000"/>
          <w:sz w:val="28"/>
          <w:szCs w:val="28"/>
        </w:rPr>
        <w:t xml:space="preserve">实行入学资格联动审核机制，加大对实际居住地址的审核，不符合实际居住条件(以国土部门确定的房屋使用性质为准)的过道房、车库房以及空挂户等情况，均不能作为入学资格条件。</w:t>
      </w:r>
    </w:p>
    <w:p>
      <w:pPr>
        <w:ind w:left="0" w:right="0" w:firstLine="560"/>
        <w:spacing w:before="450" w:after="450" w:line="312" w:lineRule="auto"/>
      </w:pPr>
      <w:r>
        <w:rPr>
          <w:rFonts w:ascii="宋体" w:hAnsi="宋体" w:eastAsia="宋体" w:cs="宋体"/>
          <w:color w:val="000"/>
          <w:sz w:val="28"/>
          <w:szCs w:val="28"/>
        </w:rPr>
        <w:t xml:space="preserve">&gt;五、就近入学确保片区内儿童入学</w:t>
      </w:r>
    </w:p>
    <w:p>
      <w:pPr>
        <w:ind w:left="0" w:right="0" w:firstLine="560"/>
        <w:spacing w:before="450" w:after="450" w:line="312" w:lineRule="auto"/>
      </w:pPr>
      <w:r>
        <w:rPr>
          <w:rFonts w:ascii="宋体" w:hAnsi="宋体" w:eastAsia="宋体" w:cs="宋体"/>
          <w:color w:val="000"/>
          <w:sz w:val="28"/>
          <w:szCs w:val="28"/>
        </w:rPr>
        <w:t xml:space="preserve">区教委按相对就近原则，按照学校服务范围，根据适龄儿童少年报名志愿(或意向)进行派位入学。对于报名人数少于招生人数的学校，直接接收分配的适龄儿童少年入学;对于报名人数超过招生人数的学校，接收在划定片区内以随机派位的方式分配的适龄儿童少年入学，保证每位符合在朝阳区入学条件的适龄儿童少年按时接受义务教育。</w:t>
      </w:r>
    </w:p>
    <w:p>
      <w:pPr>
        <w:ind w:left="0" w:right="0" w:firstLine="560"/>
        <w:spacing w:before="450" w:after="450" w:line="312" w:lineRule="auto"/>
      </w:pPr>
      <w:r>
        <w:rPr>
          <w:rFonts w:ascii="宋体" w:hAnsi="宋体" w:eastAsia="宋体" w:cs="宋体"/>
          <w:color w:val="000"/>
          <w:sz w:val="28"/>
          <w:szCs w:val="28"/>
        </w:rPr>
        <w:t xml:space="preserve">&gt;六、非本市户籍的适龄儿童登记入学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2025-01-31T17:51:14+08:00</dcterms:created>
  <dcterms:modified xsi:type="dcterms:W3CDTF">2025-01-31T17:51:14+08:00</dcterms:modified>
</cp:coreProperties>
</file>

<file path=docProps/custom.xml><?xml version="1.0" encoding="utf-8"?>
<Properties xmlns="http://schemas.openxmlformats.org/officeDocument/2006/custom-properties" xmlns:vt="http://schemas.openxmlformats.org/officeDocument/2006/docPropsVTypes"/>
</file>