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审计招标合同范本(4篇)</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审计招标合同范本1本协议书于20__年__月__日由__(以下简称“业主”)为一方与___(以下简称“承包人”)为另一方签定。鉴于业主欲建成本项工程，即______并已接受承包人提出的承担该项工程之施工、竣工并修补其任何缺陷的投标书。达成本...</w:t>
      </w:r>
    </w:p>
    <w:p>
      <w:pPr>
        <w:ind w:left="0" w:right="0" w:firstLine="560"/>
        <w:spacing w:before="450" w:after="450" w:line="312" w:lineRule="auto"/>
      </w:pPr>
      <w:r>
        <w:rPr>
          <w:rFonts w:ascii="黑体" w:hAnsi="黑体" w:eastAsia="黑体" w:cs="黑体"/>
          <w:color w:val="000000"/>
          <w:sz w:val="36"/>
          <w:szCs w:val="36"/>
          <w:b w:val="1"/>
          <w:bCs w:val="1"/>
        </w:rPr>
        <w:t xml:space="preserve">审计招标合同范本1</w:t>
      </w:r>
    </w:p>
    <w:p>
      <w:pPr>
        <w:ind w:left="0" w:right="0" w:firstLine="560"/>
        <w:spacing w:before="450" w:after="450" w:line="312" w:lineRule="auto"/>
      </w:pPr>
      <w:r>
        <w:rPr>
          <w:rFonts w:ascii="宋体" w:hAnsi="宋体" w:eastAsia="宋体" w:cs="宋体"/>
          <w:color w:val="000"/>
          <w:sz w:val="28"/>
          <w:szCs w:val="28"/>
        </w:rPr>
        <w:t xml:space="preserve">本协议书于20__年__月__日由__(以下简称“业主”)为一方与___(以下简称“承包人”)为另一方签定。鉴于业主欲建成本项工程，即______并已接受承包人提出的承担该项工程之施工、竣工并修补其任何缺陷的投标书。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审计招标合同范本2</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审计招标合同范本3</w:t>
      </w:r>
    </w:p>
    <w:p>
      <w:pPr>
        <w:ind w:left="0" w:right="0" w:firstLine="560"/>
        <w:spacing w:before="450" w:after="450" w:line="312" w:lineRule="auto"/>
      </w:pPr>
      <w:r>
        <w:rPr>
          <w:rFonts w:ascii="宋体" w:hAnsi="宋体" w:eastAsia="宋体" w:cs="宋体"/>
          <w:color w:val="000"/>
          <w:sz w:val="28"/>
          <w:szCs w:val="28"/>
        </w:rPr>
        <w:t xml:space="preserve">委托人：_______________咨询人：_______________</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法定代表人：_____(签字或盖章)法定代表人：_____(签字或盖章)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审计招标合同范本4</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2025-01-18T21:15:58+08:00</dcterms:created>
  <dcterms:modified xsi:type="dcterms:W3CDTF">2025-01-18T21:15:58+08:00</dcterms:modified>
</cp:coreProperties>
</file>

<file path=docProps/custom.xml><?xml version="1.0" encoding="utf-8"?>
<Properties xmlns="http://schemas.openxmlformats.org/officeDocument/2006/custom-properties" xmlns:vt="http://schemas.openxmlformats.org/officeDocument/2006/docPropsVTypes"/>
</file>