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最新房地产销售合同印花税率21篇(通用)</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房地产销售合同印花税率一地址：_________________________________邮码：_________________________________电话：_________________________________...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房地产销售合同印花税率八</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1.1 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2.1 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2.2 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2.3 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2.4 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2.5 在委托期内，若买家已交付定金并签署【购房认购书】或已交付临时定金，即使本 合同书之有效日期已过，该交易仍然属于“成功出售”，甲方须按实际销售收入金额和2.3、</w:t>
      </w:r>
    </w:p>
    <w:p>
      <w:pPr>
        <w:ind w:left="0" w:right="0" w:firstLine="560"/>
        <w:spacing w:before="450" w:after="450" w:line="312" w:lineRule="auto"/>
      </w:pPr>
      <w:r>
        <w:rPr>
          <w:rFonts w:ascii="宋体" w:hAnsi="宋体" w:eastAsia="宋体" w:cs="宋体"/>
          <w:color w:val="000"/>
          <w:sz w:val="28"/>
          <w:szCs w:val="28"/>
        </w:rPr>
        <w:t xml:space="preserve">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2.6 在委托期内若买家于签署【正式买卖合同】并交付首期款或促证金后悔约，该交易仍然属于「成功出售」，甲方仍须按实际销售收入金额和2.3、2.4条款支付销售代理佣金予乙方。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2.7 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2.8 代理佣金的支付方法：</w:t>
      </w:r>
    </w:p>
    <w:p>
      <w:pPr>
        <w:ind w:left="0" w:right="0" w:firstLine="560"/>
        <w:spacing w:before="450" w:after="450" w:line="312" w:lineRule="auto"/>
      </w:pPr>
      <w:r>
        <w:rPr>
          <w:rFonts w:ascii="宋体" w:hAnsi="宋体" w:eastAsia="宋体" w:cs="宋体"/>
          <w:color w:val="000"/>
          <w:sz w:val="28"/>
          <w:szCs w:val="28"/>
        </w:rPr>
        <w:t xml:space="preserve">2.8.1 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2.8.2 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3.2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3.3 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3.4 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3.5 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3.6 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3.7甲方每月必须盖章确认由乙方提交的已(租/售)单位清单及佣金之明细;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3.8 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4.2 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4.3 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4.4 提出关于规划、设计的专业意见;</w:t>
      </w:r>
    </w:p>
    <w:p>
      <w:pPr>
        <w:ind w:left="0" w:right="0" w:firstLine="560"/>
        <w:spacing w:before="450" w:after="450" w:line="312" w:lineRule="auto"/>
      </w:pPr>
      <w:r>
        <w:rPr>
          <w:rFonts w:ascii="宋体" w:hAnsi="宋体" w:eastAsia="宋体" w:cs="宋体"/>
          <w:color w:val="000"/>
          <w:sz w:val="28"/>
          <w:szCs w:val="28"/>
        </w:rPr>
        <w:t xml:space="preserve">4.5 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4.6 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4.7 主持并出席相关例会;</w:t>
      </w:r>
    </w:p>
    <w:p>
      <w:pPr>
        <w:ind w:left="0" w:right="0" w:firstLine="560"/>
        <w:spacing w:before="450" w:after="450" w:line="312" w:lineRule="auto"/>
      </w:pPr>
      <w:r>
        <w:rPr>
          <w:rFonts w:ascii="宋体" w:hAnsi="宋体" w:eastAsia="宋体" w:cs="宋体"/>
          <w:color w:val="000"/>
          <w:sz w:val="28"/>
          <w:szCs w:val="28"/>
        </w:rPr>
        <w:t xml:space="preserve">4.8 负责统筹、协助及安排宣传工作;</w:t>
      </w:r>
    </w:p>
    <w:p>
      <w:pPr>
        <w:ind w:left="0" w:right="0" w:firstLine="560"/>
        <w:spacing w:before="450" w:after="450" w:line="312" w:lineRule="auto"/>
      </w:pPr>
      <w:r>
        <w:rPr>
          <w:rFonts w:ascii="宋体" w:hAnsi="宋体" w:eastAsia="宋体" w:cs="宋体"/>
          <w:color w:val="000"/>
          <w:sz w:val="28"/>
          <w:szCs w:val="28"/>
        </w:rPr>
        <w:t xml:space="preserve">4.9 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4.10 提供售楼场地布置的专业意见;</w:t>
      </w:r>
    </w:p>
    <w:p>
      <w:pPr>
        <w:ind w:left="0" w:right="0" w:firstLine="560"/>
        <w:spacing w:before="450" w:after="450" w:line="312" w:lineRule="auto"/>
      </w:pPr>
      <w:r>
        <w:rPr>
          <w:rFonts w:ascii="宋体" w:hAnsi="宋体" w:eastAsia="宋体" w:cs="宋体"/>
          <w:color w:val="000"/>
          <w:sz w:val="28"/>
          <w:szCs w:val="28"/>
        </w:rPr>
        <w:t xml:space="preserve">4.11 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4.12乙方负责协助甲方与购房业主签定正式《商品房买卖合同》;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4.13在正式销售前，乙方须向甲方提交详细销售计划书，并经双方签字认可后方可执行销售。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4.14 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5.1 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5.2 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5.3 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5.3.1 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5.3.2 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5.3.3 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5.3.4员工的行为、言语严重损害代理商信誉及利益(明确定义另行商议)。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5.4 如约定双方其中一方未能履行职责时，甲乙双方可协商解决，在双方同意的情况下，可中止此合约。届时乙方仍可收取包括在此期间内已出售/出租单位之代理佣金，按本合同第2.8条之约定执行。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6.2 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6.3 甲方在委托代理期间及代理期届满后十八个月内，不可聘用曾参与本项目工作的所有乙方的在职或离职人员。否则，乙方有权要求甲方必须按本项目未售出部分总销售额的0.8%对乙方作出赔偿。</w:t>
      </w:r>
    </w:p>
    <w:p>
      <w:pPr>
        <w:ind w:left="0" w:right="0" w:firstLine="560"/>
        <w:spacing w:before="450" w:after="450" w:line="312" w:lineRule="auto"/>
      </w:pPr>
      <w:r>
        <w:rPr>
          <w:rFonts w:ascii="宋体" w:hAnsi="宋体" w:eastAsia="宋体" w:cs="宋体"/>
          <w:color w:val="000"/>
          <w:sz w:val="28"/>
          <w:szCs w:val="28"/>
        </w:rPr>
        <w:t xml:space="preserve">6.4 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6.5 若任何一方违反本合同约定，守约方可依照本协议及中华人民共和国法律在中国境内向违约方索取损失赔偿;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6.6 本合同适用《中华人民共和国合同法》及房地产相关法律法规，并受其管辖;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6.7 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50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(2)大学毕业证书和执业证书因甲方原因丢失或损毁，产生任何法律责任和经济损失均由甲方负责，乙方补办的费用由甲方承担;并按50元/天计算经济赔偿费，直到证书下来为止。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2025-04-24T16:55:15+08:00</dcterms:created>
  <dcterms:modified xsi:type="dcterms:W3CDTF">2025-04-24T16:55:15+08:00</dcterms:modified>
</cp:coreProperties>
</file>

<file path=docProps/custom.xml><?xml version="1.0" encoding="utf-8"?>
<Properties xmlns="http://schemas.openxmlformats.org/officeDocument/2006/custom-properties" xmlns:vt="http://schemas.openxmlformats.org/officeDocument/2006/docPropsVTypes"/>
</file>