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后勤人员聘用合同样本_后勤人员聘用合同格式</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后勤人员聘用合同样本_后勤人员聘用合同格式（精选15篇）后勤人员聘用合同样本_后勤人员聘用合同格式 篇1 招聘方： (以下简称甲方) 受聘方： (以下简称乙方) 为保证学校服务工作的正常开展，提高服务质量和效率,甲乙双双本着自愿、平等、协商...</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后勤人员聘用合同样本_后勤人员聘用合同格式（精选15篇）</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篇2</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篇3</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(一)本合同为有固定期限的聘用合同。合同期从__________年______月______日至__________年______月______日止。其中试用期从__________年______月______日至__________年______月______日止。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(二)本合同为无固定期限的聘用合同。合同期从__________年______月______日起至法定或约定的解除(终止)合同的条件出现为止。其中试用期从__________年______月______日起至__________年______月______日止。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篇5</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七、试用期为三个月，试用期间每月工资400.00元。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八、试用期满后，有护士执业证书的每月工资为600元，无护士执业证书的每月工资为400.00元。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128.00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篇7</w:t>
      </w:r>
    </w:p>
    <w:p>
      <w:pPr>
        <w:ind w:left="0" w:right="0" w:firstLine="560"/>
        <w:spacing w:before="450" w:after="450" w:line="312" w:lineRule="auto"/>
      </w:pPr>
      <w:r>
        <w:rPr>
          <w:rFonts w:ascii="宋体" w:hAnsi="宋体" w:eastAsia="宋体" w:cs="宋体"/>
          <w:color w:val="000"/>
          <w:sz w:val="28"/>
          <w:szCs w:val="28"/>
        </w:rPr>
        <w:t xml:space="preserve">聘用机构：_______________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兹有聘用单位(甲方)：_______________决定聘用乙方(受聘人)：_______________从事相关工作，经甲、乙双方协商一致，达成如下协议：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六、本合同一式_____份，甲、乙、丙三方各_____份。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篇9</w:t>
      </w:r>
    </w:p>
    <w:p>
      <w:pPr>
        <w:ind w:left="0" w:right="0" w:firstLine="560"/>
        <w:spacing w:before="450" w:after="450" w:line="312" w:lineRule="auto"/>
      </w:pPr>
      <w:r>
        <w:rPr>
          <w:rFonts w:ascii="宋体" w:hAnsi="宋体" w:eastAsia="宋体" w:cs="宋体"/>
          <w:color w:val="000"/>
          <w:sz w:val="28"/>
          <w:szCs w:val="28"/>
        </w:rPr>
        <w:t xml:space="preserve">甲方：广州市港莎酒店有限公司</w:t>
      </w:r>
    </w:p>
    <w:p>
      <w:pPr>
        <w:ind w:left="0" w:right="0" w:firstLine="560"/>
        <w:spacing w:before="450" w:after="450" w:line="312" w:lineRule="auto"/>
      </w:pPr>
      <w:r>
        <w:rPr>
          <w:rFonts w:ascii="宋体" w:hAnsi="宋体" w:eastAsia="宋体" w:cs="宋体"/>
          <w:color w:val="000"/>
          <w:sz w:val="28"/>
          <w:szCs w:val="28"/>
        </w:rPr>
        <w:t xml:space="preserve">乙方：程伟</w:t>
      </w:r>
    </w:p>
    <w:p>
      <w:pPr>
        <w:ind w:left="0" w:right="0" w:firstLine="560"/>
        <w:spacing w:before="450" w:after="450" w:line="312" w:lineRule="auto"/>
      </w:pPr>
      <w:r>
        <w:rPr>
          <w:rFonts w:ascii="宋体" w:hAnsi="宋体" w:eastAsia="宋体" w:cs="宋体"/>
          <w:color w:val="000"/>
          <w:sz w:val="28"/>
          <w:szCs w:val="28"/>
        </w:rPr>
        <w:t xml:space="preserve">甲、 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 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 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 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 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 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 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 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 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 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本协议一式两份，甲乙双方各执一份为据。 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篇12</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篇13</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 按岗聘任、签订聘约、优胜劣汰、自主聘任 和 学用 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 破格 推举晋升专业技术职称的申报，乙方在聘用期内符合条件职称晋升，甲方将聘期内的 德、能、勤、绩 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甲方因食堂工作需要，特聘用乙方为食堂临时工作人员，甲乙双方平等协商签订如下协议：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3、提供合格生产材料，安排供餐食谱，监督检查食堂全面工作。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5、甲方按月及时支付乙方工资，不得随意拖欠乙方工资。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乙方必须按照学校要求，按时、保质、保量、组织每天的生产、分发工作。并对所有进餐用具进行清洗消毒。保持食堂内外环境整洁，采取有效措施，消除老鼠、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在工作时间，乙方必须服甲方食堂负责人领导，每日上班时间根据季节特点和临时工作需要适时约定，中途不得离开学校，有事外出需征得甲方同意，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必须保证身体健康，能胜任食堂工作。乙方出现各种传染性病症和其他有碍食品卫生的病症时，必须主动报告，并立即离开工作岗位。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10、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2、甲乙方双方若有一方有意终止聘用合同，必须提前一个月知会对方，否则，必须赔偿对方损失。</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6、乙方要严格按学校膳食委员会提供的供餐食谱组织生产、发放，若未经甲方许可擅自改变当天生产食谱，一切原材料损失和其它精神损失全部由乙方负责。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四、聘用期：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本合同未尽事宜，由甲乙双方平等协商解决;如协商未果，甲乙任何一方可依法申请仲裁或诉讼。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本合同一式三份，甲乙双方各执一份，学区备案一份;未尽事宜，签订补充协议，补充协议与本合同具备同等法律效力;本合同自签订之日起生效。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乙方(受聘人)：身份证号：联系电话：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方：甲方代表：乙 方：</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