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2024年工厂长期劳动合同(三篇)</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厂长期劳动合同一乙方：1、期限____年,从____年____月____日起至____年____月____日止;雇佣期____年。2、乙方工作岗位厨房总厨。二、工作时间和休息时间鉴于餐饮工作的特殊性，本合同实行综合计时制，即双方约定每日工...</w:t>
      </w:r>
    </w:p>
    <w:p>
      <w:pPr>
        <w:ind w:left="0" w:right="0" w:firstLine="560"/>
        <w:spacing w:before="450" w:after="450" w:line="312" w:lineRule="auto"/>
      </w:pPr>
      <w:r>
        <w:rPr>
          <w:rFonts w:ascii="黑体" w:hAnsi="黑体" w:eastAsia="黑体" w:cs="黑体"/>
          <w:color w:val="000000"/>
          <w:sz w:val="36"/>
          <w:szCs w:val="36"/>
          <w:b w:val="1"/>
          <w:bCs w:val="1"/>
        </w:rPr>
        <w:t xml:space="preserve">工厂长期劳动合同一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 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 (二)有下列情形之一的，甲方可以随时解除劳动合同，不用支付乙方经济补偿金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 (三)有下列情形之一的，甲方可以解除劳动合同，但是应提前三十日以书面通知乙方本人。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 (四)有下列情形之一的，乙方可以随时通知甲方解除劳动合同：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工厂长期劳动合同二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 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工厂长期劳动合同三</w:t>
      </w:r>
    </w:p>
    <w:p>
      <w:pPr>
        <w:ind w:left="0" w:right="0" w:firstLine="560"/>
        <w:spacing w:before="450" w:after="450" w:line="312" w:lineRule="auto"/>
      </w:pPr>
      <w:r>
        <w:rPr>
          <w:rFonts w:ascii="宋体" w:hAnsi="宋体" w:eastAsia="宋体" w:cs="宋体"/>
          <w:color w:val="000"/>
          <w:sz w:val="28"/>
          <w:szCs w:val="28"/>
        </w:rPr>
        <w:t xml:space="preserve">甲方(用人单位)：_________性质：_________地址：_________法人代表(单位负责人)：_________乙方(劳动者)：_________性别：________年龄：_________常住户口地址：_________甲方因生产(工作)需要，经劳动部门批准，同意招用乙方到本企业工作，根据国家____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生产(工作)条件根据工作岗位需要，并参照国家____省的有关规定，甲方应配备必要的安全防护设施：_________，并发给乙方劳动保护用品：_________，保健食品费：_________。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劳动纪律甲方应依据国家____省的有关规定制定各项规章制度;乙方应自觉遵守国家____省规定的有关劳动法律、法规和企业的各项规章制度，服从管理，积极做好工作。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劳动时间：甲方实行每周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_________号定期足额发放工资。如超过规定日期，从第____日起计算拖欠的天数，甲方每天按拖欠工资额的1%支付给乙方赔偿金。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________年以上，重新签订合同时，甲方应按国家规定安排乙方探亲，服务每满__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6.一方要求解除合同，必须提前____日通知对方。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如属违纪或本人愿意回原籍的，甲方必须收回《劳动手册》、《外来人员就业证》及《暂住证》，并出具证明领回其全部保险金。所交的养老保险金，乙方属____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违约责任任何一方违反劳动合同，给对方造成经济损失的，应当依照国家____省的有关规定给予对方经济补偿。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因履行本劳动合同发生的争议，当事人应在争议发生____日内向本企业劳动争议调解委员会申请调解，调解无效，可在____日内向当地劳动争议仲裁委员会申请仲裁。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本合同条款现国家____省新颁布的法律、法规、规章有抵触的，按新的法律、法规、规章执行。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本合同自签订之日起生效，一式三份，甲乙双方各持一份，鉴证机关保留一份。涂改或未经合法授权代签无效。甲方(盖章)：_________ 乙方(签字)：_________法定代表(签字)：_________________年____月____日 ________年____月____日劳动合同 篇10根据《中华人民共和国劳动法》，甲乙双方经平等协商，自愿签订本合同，共同遵守本合同所列条款。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元;其中试用期内工资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第二十八条本合同一式两份，甲乙双方各持一份。甲方(盖章)</w:t>
      </w:r>
    </w:p>
    <w:p>
      <w:pPr>
        <w:ind w:left="0" w:right="0" w:firstLine="560"/>
        <w:spacing w:before="450" w:after="450" w:line="312" w:lineRule="auto"/>
      </w:pPr>
      <w:r>
        <w:rPr>
          <w:rFonts w:ascii="宋体" w:hAnsi="宋体" w:eastAsia="宋体" w:cs="宋体"/>
          <w:color w:val="000"/>
          <w:sz w:val="28"/>
          <w:szCs w:val="28"/>
        </w:rPr>
        <w:t xml:space="preserve">乙方(签章)________年____月____日________年____月____日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2025-04-05T00:43:55+08:00</dcterms:created>
  <dcterms:modified xsi:type="dcterms:W3CDTF">2025-04-05T00:43:55+08:00</dcterms:modified>
</cp:coreProperties>
</file>

<file path=docProps/custom.xml><?xml version="1.0" encoding="utf-8"?>
<Properties xmlns="http://schemas.openxmlformats.org/officeDocument/2006/custom-properties" xmlns:vt="http://schemas.openxmlformats.org/officeDocument/2006/docPropsVTypes"/>
</file>