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比赛劳动合同怎么签(3篇)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比赛劳动合同怎么签一一、参赛细节1、各班参赛前需交纳__________元报名费。2、各班球队仅限本班成员，一经发现有非本班成员参赛，取消该场比赛资格;各班参赛前需向体育部上交球员名单;比赛前需向工作人员出示学生证。3、参赛队员须统一队服，...</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比赛劳动合同怎么签一</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