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运输合同范本渣土(精选3篇)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运输合同范本渣土1甲方： (简称甲方)乙方： (简称乙方)由于甲方厂区围墙垮塌，需重新修建围墙，由乙方清理原围墙内外渣土，便于双方责、权、利的执行，特制定此协议：一： 1、甲方疏通道路，提供倒土场地;2、甲方根据乙方施工进度及时支付乙方的渣...</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 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运输合同范本渣土3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合同当事人就开阳县火车站建设土石方运输事宜，本着公平自愿、平等互利的原则，经协商达成以下协议：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&gt;一、内容概述：</w:t>
      </w:r>
    </w:p>
    <w:p>
      <w:pPr>
        <w:ind w:left="0" w:right="0" w:firstLine="560"/>
        <w:spacing w:before="450" w:after="450" w:line="312" w:lineRule="auto"/>
      </w:pPr>
      <w:r>
        <w:rPr>
          <w:rFonts w:ascii="宋体" w:hAnsi="宋体" w:eastAsia="宋体" w:cs="宋体"/>
          <w:color w:val="000"/>
          <w:sz w:val="28"/>
          <w:szCs w:val="28"/>
        </w:rPr>
        <w:t xml:space="preserve">甲方租用乙方车辆运输_______县火车站建设土石方运输的排放。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&gt;四、乙方承运资格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&gt;五、乙方承运责任及违约管理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&gt;六、结算流程：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乙方在本月运输结束后将所有运输票据汇总到次月的1号—3号内将票据报送甲方，甲方于报送当月20号前将运输费付给乙方或乙方指定账户。(如遇不可抗拒因素或节假日时间顺延)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&gt;七、未尽事宜，协商补充，相关补充及合同附件具有同等法律效力。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&gt;九、本合同有效期从 年 月 日到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2025-04-30T09:23:11+08:00</dcterms:created>
  <dcterms:modified xsi:type="dcterms:W3CDTF">2025-04-30T09:23:11+08:00</dcterms:modified>
</cp:coreProperties>
</file>

<file path=docProps/custom.xml><?xml version="1.0" encoding="utf-8"?>
<Properties xmlns="http://schemas.openxmlformats.org/officeDocument/2006/custom-properties" xmlns:vt="http://schemas.openxmlformats.org/officeDocument/2006/docPropsVTypes"/>
</file>