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承揽合同范本格式(精选29篇)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合同范本格式1认立合同双方：承揽方：定作方：定作方委托承揽方加工长春——吉林高速公路长春东出口一公里处单立柱三面广告牌加固翻新扩大面积的工作，经双方充分协商，特订立本合同，以便共同遵守。第一条 加工 成品 编号 名称 规格 单位 数量第...</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承揽合同范本格式6</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承揽合同范本格式7</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承揽合同范本格式9</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承揽合同范本格式11</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承揽合同范本格式13</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承揽合同范本格式17</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