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最新住房租赁合同电子版 住房租赁合同免费下载(9篇)</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住房租赁合同一证件号：承租方（乙方）：证件号：根据《中华人民共和国合同法》的规定，甲、乙双方在自愿、平等、诚实信用的基础上经协商一致，就乙方承租甲方可依法出租的房屋事宜，订立本合同。1-1、甲方将其合法拥有（或整租）的座落...</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住房租赁合同电子版住房租赁合同三</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住房租赁合同电子版住房租赁合同四</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住房租赁合同电子版住房租赁合同五</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住房租赁合同电子版住房租赁合同六</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 的房屋______栋______间，建筑面积______平方米、使用面积______平方米，类型______（住宅、写字楼、商铺、厂房），主要装修设备____ 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 押 ，月租金______元，押金_____元，共计______元，由乙方在______月______日交纳给甲方。先付后用。甲方收取租金时必须出具相关收租凭证。无合法收租凭证的乙方可以拒付。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 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w:t>
      </w:r>
    </w:p>
    <w:p>
      <w:pPr>
        <w:ind w:left="0" w:right="0" w:firstLine="560"/>
        <w:spacing w:before="450" w:after="450" w:line="312" w:lineRule="auto"/>
      </w:pPr>
      <w:r>
        <w:rPr>
          <w:rFonts w:ascii="宋体" w:hAnsi="宋体" w:eastAsia="宋体" w:cs="宋体"/>
          <w:color w:val="000"/>
          <w:sz w:val="28"/>
          <w:szCs w:val="28"/>
        </w:rPr>
        <w:t xml:space="preserve">承租方：（签名/盖章）</w:t>
      </w:r>
    </w:p>
    <w:p>
      <w:pPr>
        <w:ind w:left="0" w:right="0" w:firstLine="560"/>
        <w:spacing w:before="450" w:after="450" w:line="312" w:lineRule="auto"/>
      </w:pPr>
      <w:r>
        <w:rPr>
          <w:rFonts w:ascii="宋体" w:hAnsi="宋体" w:eastAsia="宋体" w:cs="宋体"/>
          <w:color w:val="000"/>
          <w:sz w:val="28"/>
          <w:szCs w:val="28"/>
        </w:rPr>
        <w:t xml:space="preserve">用户名：（房交宝）</w:t>
      </w:r>
    </w:p>
    <w:p>
      <w:pPr>
        <w:ind w:left="0" w:right="0" w:firstLine="560"/>
        <w:spacing w:before="450" w:after="450" w:line="312" w:lineRule="auto"/>
      </w:pPr>
      <w:r>
        <w:rPr>
          <w:rFonts w:ascii="宋体" w:hAnsi="宋体" w:eastAsia="宋体" w:cs="宋体"/>
          <w:color w:val="000"/>
          <w:sz w:val="28"/>
          <w:szCs w:val="28"/>
        </w:rPr>
        <w:t xml:space="preserve">用户名：（房交宝）</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住房租赁合同电子版住房租赁合同七</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住房租赁合同电子版住房租赁合同八</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三、该房屋月租金为人民币________圆整(￥______)，交纳期限为每___月交纳一次，每次交纳人民币_______圆整(￥_______),提前___月交付房租。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（承租人），身份证号：</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一、甲方租赁给乙方的公共租赁住房座落在小区号楼单元（建筑面积。乙方再分配给本单位符合玛纳斯县公共租赁住房管理规定且住房困难职工。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 年，自xx年x月x日起至xx年x月</w:t>
      </w:r>
    </w:p>
    <w:p>
      <w:pPr>
        <w:ind w:left="0" w:right="0" w:firstLine="560"/>
        <w:spacing w:before="450" w:after="450" w:line="312" w:lineRule="auto"/>
      </w:pPr>
      <w:r>
        <w:rPr>
          <w:rFonts w:ascii="宋体" w:hAnsi="宋体" w:eastAsia="宋体" w:cs="宋体"/>
          <w:color w:val="000"/>
          <w:sz w:val="28"/>
          <w:szCs w:val="28"/>
        </w:rPr>
        <w:t xml:space="preserve">三、月租按 元/平方米计收，年租额计人民币 元。其中包括（物业费元+暖气费+卫生费+押金元）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2025-04-01T05:53:53+08:00</dcterms:created>
  <dcterms:modified xsi:type="dcterms:W3CDTF">2025-04-01T05:53:53+08:00</dcterms:modified>
</cp:coreProperties>
</file>

<file path=docProps/custom.xml><?xml version="1.0" encoding="utf-8"?>
<Properties xmlns="http://schemas.openxmlformats.org/officeDocument/2006/custom-properties" xmlns:vt="http://schemas.openxmlformats.org/officeDocument/2006/docPropsVTypes"/>
</file>