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最新最新城镇房屋租赁合同电子版(二十篇)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城镇房屋租赁合同电子版一承租方(以下简称乙方)根据《中华人民共和国合同法》及相关法律法规的规定，甲、乙双方在平等、自愿的基础上，就甲方将乙方使用，乙方承租公摊便道相关事宜，为明确双方权利义务，经协商一致，订立本合同。第一条 租赁内容甲方...</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最新城镇房屋租赁合同电子版二</w:t>
      </w:r>
    </w:p>
    <w:p>
      <w:pPr>
        <w:ind w:left="0" w:right="0" w:firstLine="560"/>
        <w:spacing w:before="450" w:after="450" w:line="312" w:lineRule="auto"/>
      </w:pPr>
      <w:r>
        <w:rPr>
          <w:rFonts w:ascii="宋体" w:hAnsi="宋体" w:eastAsia="宋体" w:cs="宋体"/>
          <w:color w:val="000"/>
          <w:sz w:val="28"/>
          <w:szCs w:val="28"/>
        </w:rPr>
        <w:t xml:space="preserve">最高人民法院于20__年6月22日通过了《最高人民法院关于审理城镇房屋租赁合同纠纷案件具体应用法律若干问题的解释》。该司法解释于20__年9月1日起施行。该司法解释仅仅适用于城市房屋租赁合同。该司法解释出台较晚，今年的司法考试不一定会涉及到，但也不能完全排除涉及的可能性。一下就该解释中特别重要的内容予以介绍：</w:t>
      </w:r>
    </w:p>
    <w:p>
      <w:pPr>
        <w:ind w:left="0" w:right="0" w:firstLine="560"/>
        <w:spacing w:before="450" w:after="450" w:line="312" w:lineRule="auto"/>
      </w:pPr>
      <w:r>
        <w:rPr>
          <w:rFonts w:ascii="宋体" w:hAnsi="宋体" w:eastAsia="宋体" w:cs="宋体"/>
          <w:color w:val="000"/>
          <w:sz w:val="28"/>
          <w:szCs w:val="28"/>
        </w:rPr>
        <w:t xml:space="preserve">第一，一屋二租时，如何确定承租人。《城市房屋租赁合同解释》第6条规定：“出租人就同一房屋订立数份租赁合同，在合同均有效的情况下，承租人均主张履行合同的，人民法院按照下列顺序确定履行合同的承租人：(一)已经合法占有租赁房屋的;(二)已经办理登记备案手续的;(三)合同成立在先的。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二，非法转租时，出租人解除合同的除持期间。《城市房屋租赁合同解释》第16条规定：“出租人知道或者应当知道承租人转租、但在六个月内未提出异议，其以承租人未经其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三，非法转租合同无效;合法转租合同超过承租人剩余期限的部分无效。《城市房屋租赁合同解释》第15条规定：“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四，不适用买卖不破租赁的两种情形。《城市房屋租赁合同解释》第20条规定：“租赁房屋在租赁期间发生所有权变动，承租人请求房屋受让人继续履行原租赁合同的，人民法院应予支持。但租赁房屋具有下列情形后者当事人另有约定的除外：(一)房屋的出租前已设立抵押权，因抵押权人实现抵押权发生所有权变动的;(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五，房屋承租人不享有优先购买权的四种情形。《城市房屋租赁合同解释》第24条规定：“具有下列情形之一，承租人主张优先购买房屋的，人民法院不予支持：(一)房屋共有人行使优先购买权的;(二)出租人将房屋出卖给近亲属，包括配偶、父母、子女、兄弟姐妹、祖父母、外祖父母、孙子女、外孙子女的;(三)出租人履行通知义务后，承租人在十五日内未明确表示购买的;(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六，房屋承租人的优先购买权受到侵害的，只能请求出租人承担赔偿责任，无权主张房屋买卖合同无效。《城市房屋租赁合同解释》第21条规定：“出租人出卖租赁房屋未在合理期限内通知承租人或者存在其他侵害承租人优先购买权情形，承租人请求出租人承担赔偿责任的，人民法院应予支持。但请求确定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七，房屋抵押权人实现抵押权、出租人拍卖出租房屋的，房屋承租人享有优先购买权。《城市房屋租赁合同解释》第22条规定：“出租人与抵押权人协议折价、变卖租赁房屋偿还债务，应当在合理期限内通知承租人。承租人请求以同等条件优先购买房屋的，人民法院应予支持”。《城市房屋租赁合同解释》第23条规定：“出租人委托拍卖人拍卖租赁房屋，应当在拍卖五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八，房租承租人的共同经营人在承租人死亡时有权在房屋租赁合同的剩余期限继续租赁房屋。《城市房屋租赁合同解释》第19条规定：“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城镇房屋租赁合同范本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地址 承租方：(以下简称乙方)身份证号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一、甲方将位于____市____县南门外宾阳大道与明珠路交叉口宾阳---春申佳苑28号楼3单xx505室的房屋单间出租给乙方居住使用（合租），租赁期限自________年____月____日至________年____月____日，计个月。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二、单间房屋月租金为人民币元，按（月季度年）结算。每（月季度年）初____日内，乙方向甲方支付全（月季度年）租金元。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九、本合同一式2份，甲、乙双方各执1份，自双方签字之日起生效。甲方： 身份证号乙方： 身份证号身份证号x日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出租方(以下简称甲方)：转租方(以下简称乙方)：承租方(以下简称丙方)：经过甲、乙、丙三方友好协商，就下列房屋的租赁转让达成如下协议：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三、租金该房屋租金年租金为 (大写： )元整。租赁期间，甲方不得以任何理由任意调整租金。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一)甲方保证拥有房屋产权，在交易时确定该房屋没有产权纠纷、抵押债务、遗留费用(水费、电费等)等未清事项，交易后如有上述未清事项，由甲方承担全部责任，由此给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 壹________年，如因拆迁、改建等原因影响丙方使用，甲方应退回丙方该年所缴房租，并支付丙方损失费 0(贰万)元整。</w:t>
      </w:r>
    </w:p>
    <w:p>
      <w:pPr>
        <w:ind w:left="0" w:right="0" w:firstLine="560"/>
        <w:spacing w:before="450" w:after="450" w:line="312" w:lineRule="auto"/>
      </w:pPr>
      <w:r>
        <w:rPr>
          <w:rFonts w:ascii="宋体" w:hAnsi="宋体" w:eastAsia="宋体" w:cs="宋体"/>
          <w:color w:val="000"/>
          <w:sz w:val="28"/>
          <w:szCs w:val="28"/>
        </w:rPr>
        <w:t xml:space="preserve">七、维修养护责任正常的房屋大修理费用由甲方承担;日常的房屋维修费用由丙方承担。因丙方管理不善或使用不善造成房屋及其相连设备的损失和维修费用，由丙方承担并赔偿损失。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十、因不可抗力原因导致该房屋损毁和造成损失的，三方互不承担责任。十</w:t>
      </w:r>
    </w:p>
    <w:p>
      <w:pPr>
        <w:ind w:left="0" w:right="0" w:firstLine="560"/>
        <w:spacing w:before="450" w:after="450" w:line="312" w:lineRule="auto"/>
      </w:pPr>
      <w:r>
        <w:rPr>
          <w:rFonts w:ascii="宋体" w:hAnsi="宋体" w:eastAsia="宋体" w:cs="宋体"/>
          <w:color w:val="000"/>
          <w:sz w:val="28"/>
          <w:szCs w:val="28"/>
        </w:rPr>
        <w:t xml:space="preserve">一、本合同未尽事项，由甲、乙、丙三方另行议定，并签订补充协议，补充协议与本合同不一致的，以补充协议为准。十</w:t>
      </w:r>
    </w:p>
    <w:p>
      <w:pPr>
        <w:ind w:left="0" w:right="0" w:firstLine="560"/>
        <w:spacing w:before="450" w:after="450" w:line="312" w:lineRule="auto"/>
      </w:pPr>
      <w:r>
        <w:rPr>
          <w:rFonts w:ascii="宋体" w:hAnsi="宋体" w:eastAsia="宋体" w:cs="宋体"/>
          <w:color w:val="000"/>
          <w:sz w:val="28"/>
          <w:szCs w:val="28"/>
        </w:rPr>
        <w:t xml:space="preserve">二、本合同在履行中发生争议，由甲、乙、丙三方协商解决。协商不成时，甲、乙、丙三方可向人民法院起诉。十</w:t>
      </w:r>
    </w:p>
    <w:p>
      <w:pPr>
        <w:ind w:left="0" w:right="0" w:firstLine="560"/>
        <w:spacing w:before="450" w:after="450" w:line="312" w:lineRule="auto"/>
      </w:pPr>
      <w:r>
        <w:rPr>
          <w:rFonts w:ascii="宋体" w:hAnsi="宋体" w:eastAsia="宋体" w:cs="宋体"/>
          <w:color w:val="000"/>
          <w:sz w:val="28"/>
          <w:szCs w:val="28"/>
        </w:rPr>
        <w:t xml:space="preserve">三、本合同自甲、乙、丙三方签订之日起开始生效。壹式叁份，甲、乙、丙三方各执一份，具有同等效力。甲方(签章)： 乙方(签章)： 丙方(签章)：身份证号： 身份证号： 身份证号：____日 期：____日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最新城镇房屋租赁合同电子版七</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初____日内，乙方向甲方支付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;天然气(煤)读数： 取暖费： ;电话费： 有线电视费： ;上网费： 物业管理费： ;室内家俱、家电清单： ;其他约定：甲 方： 乙 方：________年____月____日________年____月____日房屋租赁合同 篇10(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甲方（出租方）：乙方（承租方）：甲乙双方本着互惠互利的原则，经友好协商，现就场地经营事项达成以下意向，双方共同遵守。一：租赁面积商铺建筑面积约为 ㎡，分摊面积约为 ㎡。（正式合同的面积经双方测量为准）二、乙方接受以下租赁条件：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2、付款方式：以现金方式支付二个月租金当意向金。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 ，品牌为 ，乙方改变租赁商铺的用途，或变更、增加经营品牌的，均应当事先通知甲方并取得甲方同意。</w:t>
      </w:r>
    </w:p>
    <w:p>
      <w:pPr>
        <w:ind w:left="0" w:right="0" w:firstLine="560"/>
        <w:spacing w:before="450" w:after="450" w:line="312" w:lineRule="auto"/>
      </w:pPr>
      <w:r>
        <w:rPr>
          <w:rFonts w:ascii="宋体" w:hAnsi="宋体" w:eastAsia="宋体" w:cs="宋体"/>
          <w:color w:val="000"/>
          <w:sz w:val="28"/>
          <w:szCs w:val="28"/>
        </w:rPr>
        <w:t xml:space="preserve">4、物业管理费：人民币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5、商铺内的用水、用电、垃圾费、电话安装、税金、工商管理费均由乙方自行承担，其中水、电费向甲方缴纳，水费单价为人民币4.5元，电费单价为人民币1.5元。</w:t>
      </w:r>
    </w:p>
    <w:p>
      <w:pPr>
        <w:ind w:left="0" w:right="0" w:firstLine="560"/>
        <w:spacing w:before="450" w:after="450" w:line="312" w:lineRule="auto"/>
      </w:pPr>
      <w:r>
        <w:rPr>
          <w:rFonts w:ascii="宋体" w:hAnsi="宋体" w:eastAsia="宋体" w:cs="宋体"/>
          <w:color w:val="000"/>
          <w:sz w:val="28"/>
          <w:szCs w:val="28"/>
        </w:rPr>
        <w:t xml:space="preserve">6、意向书签订之日乙方向甲方缴纳人民币元的租赁意向金，在签订租赁合同时，自动转为合同保证金，双方签订本意向书起至签订租赁合同止为预订期。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7、租期：年（以甲方交付场地乙方使用之日起计算租金）。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8、如乙方因其它原因无法签订租赁合同的，须在签订租赁意向书的5天内书面告知甲方，甲方应将所收的租赁意向金无息返还乙方；如乙方在5天内未书面通知甲方，则视为乙方根本违约，甲方所收意向金不予退还。三、签订租赁合同时，甲方按照乙方的联络信息以电话的形式通知乙方，乙方必须于接到通知____日内签订租赁合同并支付租金及相关费用。否则，则视乙方自动放弃认租权，所收意向金不予退还。四、若甲方按照本意向书的乙方提供电话信息未能联系到乙方，由此产生的一切后果由乙方自行负责。五、本意向书一式两份，甲乙双方各执一份，凭此意向书和意向金收款凭据签订租赁合同，届时本意向书自动作废。甲方（出租方）：</w:t>
      </w:r>
    </w:p>
    <w:p>
      <w:pPr>
        <w:ind w:left="0" w:right="0" w:firstLine="560"/>
        <w:spacing w:before="450" w:after="450" w:line="312" w:lineRule="auto"/>
      </w:pPr>
      <w:r>
        <w:rPr>
          <w:rFonts w:ascii="宋体" w:hAnsi="宋体" w:eastAsia="宋体" w:cs="宋体"/>
          <w:color w:val="000"/>
          <w:sz w:val="28"/>
          <w:szCs w:val="28"/>
        </w:rPr>
        <w:t xml:space="preserve">乙方（承租方）：签约代表：</w:t>
      </w:r>
    </w:p>
    <w:p>
      <w:pPr>
        <w:ind w:left="0" w:right="0" w:firstLine="560"/>
        <w:spacing w:before="450" w:after="450" w:line="312" w:lineRule="auto"/>
      </w:pPr>
      <w:r>
        <w:rPr>
          <w:rFonts w:ascii="宋体" w:hAnsi="宋体" w:eastAsia="宋体" w:cs="宋体"/>
          <w:color w:val="000"/>
          <w:sz w:val="28"/>
          <w:szCs w:val="28"/>
        </w:rPr>
        <w:t xml:space="preserve">签约代表：联系电话：</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身份证号码：签约日期：________年____月____日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区（县级市）乙方：___________街（镇）出租屋管理服务中心根据《____市房屋租赁管理规定》（____市人民政府令〔〕第2号）的精神，为了进一步加强房屋租赁市场管理，规范房屋租赁行为，明确区（县级市）国土资源和房屋管理局、区（县级市）房地产租赁管理所和街（镇）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七、本合同一式三份，甲、乙双方各执一份，送一份给市国土资源和房屋管理局备案。甲方：（签章）________________ 乙方：（签章）___________法定代表人：（签名）__________ 法定代表人：（签名）_____立约日期：________年____月____日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乙方（承租方）：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甲方将自有的坐落在________________市________________街道________________小区______栋______号的房屋出租给乙方使用。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4-5.如乙方选择按年支付租金，每年租金随市场价格调整，租金额由双方协调约定订立本合同的补充条款，并在每年期满前30天由乙方向甲方支付下一年租金。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 甲方维修房屋及其附属设施，应提前五天书面通知乙方，乙方应积极协助和配合。因乙方阻挠甲方进行维修而产生的后果，则概由乙方负责。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 在租赁期限内，甲方擅自解除本合同提前收回该屋面的，甲方应向乙方支付承担屋面总租金10%的</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 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 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11-1.姓名：张翠华</w:t>
      </w:r>
    </w:p>
    <w:p>
      <w:pPr>
        <w:ind w:left="0" w:right="0" w:firstLine="560"/>
        <w:spacing w:before="450" w:after="450" w:line="312" w:lineRule="auto"/>
      </w:pPr>
      <w:r>
        <w:rPr>
          <w:rFonts w:ascii="宋体" w:hAnsi="宋体" w:eastAsia="宋体" w:cs="宋体"/>
          <w:color w:val="000"/>
          <w:sz w:val="28"/>
          <w:szCs w:val="28"/>
        </w:rPr>
        <w:t xml:space="preserve">11-2.开户行：吉林省农村信用合作社</w:t>
      </w:r>
    </w:p>
    <w:p>
      <w:pPr>
        <w:ind w:left="0" w:right="0" w:firstLine="560"/>
        <w:spacing w:before="450" w:after="450" w:line="312" w:lineRule="auto"/>
      </w:pPr>
      <w:r>
        <w:rPr>
          <w:rFonts w:ascii="宋体" w:hAnsi="宋体" w:eastAsia="宋体" w:cs="宋体"/>
          <w:color w:val="000"/>
          <w:sz w:val="28"/>
          <w:szCs w:val="28"/>
        </w:rPr>
        <w:t xml:space="preserve">11-3.账户：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十三、本协议履行中如遇争议。争议双方首先应协商解决，协商不成时向双辽市人民法院提起诉讼。 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最新城镇房屋租赁合同电子版篇十七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二、本房屋月租金为人民币________元，按____结算。每___提前10天妹妹人体，乙方向甲方支付全___租金。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2025-01-18T15:41:44+08:00</dcterms:created>
  <dcterms:modified xsi:type="dcterms:W3CDTF">2025-01-18T15:41:44+08:00</dcterms:modified>
</cp:coreProperties>
</file>

<file path=docProps/custom.xml><?xml version="1.0" encoding="utf-8"?>
<Properties xmlns="http://schemas.openxmlformats.org/officeDocument/2006/custom-properties" xmlns:vt="http://schemas.openxmlformats.org/officeDocument/2006/docPropsVTypes"/>
</file>