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汽车租赁合同完整版(14篇)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汽车租赁合同 汽车租赁合同完整版一乙方：________________________乙方在充分理解、认可《_______地下室车位租赁协议》、《业主临时管理规约》及小区相关管理规定，并对_______一期地下车位现状有充分了解的基础上，...</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