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最新标准个人借款合同 个人借款合同免费下载(二十三篇)</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标准个人借款合同 个人借款合同免费下载一乙方(借款人)：        身份证号：甲乙双方本着平等自愿、诚实信用的原则，经协商一致，达成本合同，并保证共同遵守执行。一、借款金额：借款方向贷款方借款人民币x元。二、借款用途为：三、借款利息：借...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借款方向贷款方借款人民币x元。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 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个人借款合同免费下载五</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个人借款合同免费下载八</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从20xx年xx月xx日至20xx年xx月xx日止，借款期限为xx年。借款到期后如双方无异议，则本借款合同自动延期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个人借款合同免费下载篇十一</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个人借款合同免费下载篇十二</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六、该协议书一式两份，双方签字生效，双方不得违约，不得对成交金额提出异议，不退车及车款。售车方（甲方）： 购车方（乙方）：联系电话： 地址：签定时间：________年____月____日时联系电话：身份证号码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甲方在执行本合同期间，未按月偿还贷款本息为逾期贷款，乙方按规定对其欠款每天计收万分之_____的罚息;并由甲方在活期储蓄或储蓄卡账户内存入_________月的贷款数，保证按时归还乙方贷款。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___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甲方：_____________(私章) 乙方：_____________(私章)</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__________年__________月____日 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个人借款合同免费下载篇十六</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个人借款合同免费下载篇十七</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(三)借款利率:____月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1、借款期限届满之日起____日内，保证人代甲方偿还乙方到期资金的本金和新增利息;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1、甲方逾期还款，除应付利息外，延期____日按借款额日千分之三向乙方支付违约金。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本合同履行中发生争议，各方协商解决，协商不成，各方同意采取向____市人民法院诉讼的方式解决。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1、借款时间共________年，自________年____月____日起，至________年____月____日止。出借方将于________年____月____日之前，将该款项一次性交到借款方财务部门。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借款人(盖章)：____________出借人(签字)：____________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标准个人借款合同 个人借款合同免费下载篇二十一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个人借款合同免费下载篇二十二</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标准个人借款合同 个人借款合同免费下载篇二十三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