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2024年银行借款合同电子版(二十二篇)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银行借款合同电子版一借款人：________________贷款人：中国________银行借款人因____________需要，向贷款人申请____________借款，贷款人同意向借款人发放上述贷款。经双方协商一致，根据有关法律法规和银...</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