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2024年小区房屋买卖合同 住宅房屋买卖合同(二十四篇)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小区房屋买卖合同 住宅房屋买卖合同一买方(以下简称乙方)： 身份证号：一、房屋买卖的背景：甲、乙双方根据各自的实际需求自愿结合，就甲方将另一套闲置住房卖给乙方事宜在平等、自愿，充分协商一致的前提下订立本合同，以资共同遵守：二、买卖房屋所在的...</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 小区 栋 单元 室，建筑面积 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 元(大写人民币： 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 日内支付 万元给甲方，甲方将房屋钥匙交给乙方。余款必须在 年 月 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甲乙双方为购销_________小区商品房事宜，经洽商签订合同条款如下，以便共同遵守。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一、乙方向甲方购买坐落在_________小区内_________楼房_________栋。建筑面积为_________平方米。其面积以_________识建筑面积计算准则》为准。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预购房屋按房屋暂定价先付购房款40%。计人民币_________元(其中10%为定金)。待房屋建筑工作量完成一半时再预付30%。房屋竣工交付乙方时按实际售价结算尾款。房屋建筑税款由甲方代收代缴。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五、乙方在接到甲方接房通知后的10天内将购房款结清。届时乙方若不能验收接管时，须委托甲方代管，并付甲方代管费(按房价的万分之一/日计取)。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九、乙方对所购房屋享有所有权，但必须遵守国家有关房屋管理规定及小区管理办法。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十、甲乙双方如在执行本合同过程中发生争执，应首先通过友好协商解决，如双方不能达成一致意见时，应提交_仲裁委员会进行仲裁。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2______小区暂行管理方法(略)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住宅房屋买卖合同五</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住宅房屋买卖合同七</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住宅房屋买卖合同八</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 住址：_________________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房屋买卖合同范本(2)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(三)房地产建筑面积：66.27平方米。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甲、乙双方经协商一致，同意上述房地产转让价款为人民币大写：叁拾贰万伍仟元整(净收价)，小写：(￥325000.00)。(若与到产权处和地税局申报的过户价格有冲突的，以本合同协定的价格为实际成交价格)。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 住宅房屋买卖合同篇十一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甲方房屋(以下简称该房屋)坐落于_______号楼_______单元_______号;房屋结构为砖混结构，建筑面积_______平方米。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住宅房屋买卖合同篇十七</w:t>
      </w:r>
    </w:p>
    <w:p>
      <w:pPr>
        <w:ind w:left="0" w:right="0" w:firstLine="560"/>
        <w:spacing w:before="450" w:after="450" w:line="312" w:lineRule="auto"/>
      </w:pPr>
      <w:r>
        <w:rPr>
          <w:rFonts w:ascii="宋体" w:hAnsi="宋体" w:eastAsia="宋体" w:cs="宋体"/>
          <w:color w:val="000"/>
          <w:sz w:val="28"/>
          <w:szCs w:val="28"/>
        </w:rPr>
        <w:t xml:space="preserve">出卖人：居民身份证号：住址：联系电话：买受人：居民身份证号：住址：联系电话：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第一条：房屋基本情况该楼房位于小区第号楼单元室，层高为。该房屋面积_________平方米。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 %，并赔偿因此造成的经济损失。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住宅房屋买卖合同篇十八</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甲方拟将位于某______________________的房地产(房屋平面图见附件一)转让给乙方。乙方对甲方拟转让的房地产作了了解，愿意购买该房地产。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某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甲、乙双方议定该房地产交易总金额为(______币)____仟____佰____拾____万____仟____佰____拾____元整。乙方应于某签订后天内支付甲方定金(币)____仟____佰____拾____万____仔____佰____拾____元整。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乙方于某日前支付第一期房款(币)____仟____佰____拾____万____仟____佰____拾____元____整。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乙方于某日前支付第二期房款(币)____仟____佰____拾____万____仟____佰____拾____元____整。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双方同意于某____年____月____日由甲方将该房地产交付给乙方使用。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万元。日之前再支付万元人民币。总计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八、本协议签定后。5年内若因物价上涨因数导致房价上涨，甲方不能反悔。不可以涨价。仍按现在的价格万元人民币为准。</w:t>
      </w:r>
    </w:p>
    <w:p>
      <w:pPr>
        <w:ind w:left="0" w:right="0" w:firstLine="560"/>
        <w:spacing w:before="450" w:after="450" w:line="312" w:lineRule="auto"/>
      </w:pPr>
      <w:r>
        <w:rPr>
          <w:rFonts w:ascii="宋体" w:hAnsi="宋体" w:eastAsia="宋体" w:cs="宋体"/>
          <w:color w:val="000"/>
          <w:sz w:val="28"/>
          <w:szCs w:val="28"/>
        </w:rPr>
        <w:t xml:space="preserve">九、本合同共_____页，一式二份，甲乙双方各持一份，自双方签字之日起生效。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 住宅房屋买卖合同篇二十一</w:t>
      </w:r>
    </w:p>
    <w:p>
      <w:pPr>
        <w:ind w:left="0" w:right="0" w:firstLine="560"/>
        <w:spacing w:before="450" w:after="450" w:line="312" w:lineRule="auto"/>
      </w:pPr>
      <w:r>
        <w:rPr>
          <w:rFonts w:ascii="宋体" w:hAnsi="宋体" w:eastAsia="宋体" w:cs="宋体"/>
          <w:color w:val="000"/>
          <w:sz w:val="28"/>
          <w:szCs w:val="28"/>
        </w:rPr>
        <w:t xml:space="preserve">私有房屋买卖协议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为了确保甲、乙双方的合法权益，现就住宅及车库买卖有关事项签订本私有房屋买卖协议如下：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乙方陪同甲方到银行归还上述住宅按揭借贷余额取回《中华人民共和国房屋所有权证》(以下简称《房产证》时支付甲方售房款陆万元整。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借贷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私有房屋买卖协议中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住宅房屋买卖合同篇二十二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