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房屋买卖合同(13篇)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 房屋买卖合同一身份证件号码：乙方(买受人)：身份证件号码：甲乙双方经过有好协商，就房屋买卖一事，在平等、自愿、诚实信用的前提下，达成如下协议：第一条 甲方自愿将其房屋出售给乙方，乙方也已充分了解该房屋具体状况，并自愿买受该房屋...</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元(大写： )。</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元; 第二期：在 年 月 日，付清尾款人民币 元。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1、第一期付款后，甲方应该将该房屋的产权证或土地使用证等相关房屋的资料原始证件交由乙方保管。</w:t>
      </w:r>
    </w:p>
    <w:p>
      <w:pPr>
        <w:ind w:left="0" w:right="0" w:firstLine="560"/>
        <w:spacing w:before="450" w:after="450" w:line="312" w:lineRule="auto"/>
      </w:pPr>
      <w:r>
        <w:rPr>
          <w:rFonts w:ascii="宋体" w:hAnsi="宋体" w:eastAsia="宋体" w:cs="宋体"/>
          <w:color w:val="000"/>
          <w:sz w:val="28"/>
          <w:szCs w:val="28"/>
        </w:rPr>
        <w:t xml:space="preserve">2、该房屋租金于 到期后由乙方收取房屋的租金或由乙方收回自己使用，甲方不再收取任何费用或重新与人签订租赁合同。</w:t>
      </w:r>
    </w:p>
    <w:p>
      <w:pPr>
        <w:ind w:left="0" w:right="0" w:firstLine="560"/>
        <w:spacing w:before="450" w:after="450" w:line="312" w:lineRule="auto"/>
      </w:pPr>
      <w:r>
        <w:rPr>
          <w:rFonts w:ascii="宋体" w:hAnsi="宋体" w:eastAsia="宋体" w:cs="宋体"/>
          <w:color w:val="000"/>
          <w:sz w:val="28"/>
          <w:szCs w:val="28"/>
        </w:rPr>
        <w:t xml:space="preserve">3、乙方在办理房产证及过户手续时需要由甲方参与和提供相关资料的，甲方需无报酬无条件的配合乙方办理相关手续。</w:t>
      </w:r>
    </w:p>
    <w:p>
      <w:pPr>
        <w:ind w:left="0" w:right="0" w:firstLine="560"/>
        <w:spacing w:before="450" w:after="450" w:line="312" w:lineRule="auto"/>
      </w:pPr>
      <w:r>
        <w:rPr>
          <w:rFonts w:ascii="宋体" w:hAnsi="宋体" w:eastAsia="宋体" w:cs="宋体"/>
          <w:color w:val="000"/>
          <w:sz w:val="28"/>
          <w:szCs w:val="28"/>
        </w:rPr>
        <w:t xml:space="preserve">第六条、乙方全部或一部分不履行本合同约定的.日期给付房价款时，其逾期部分，乙方应加付按日3‰计算的违约金给与甲方。甲方如果在签定合同之后不交付房屋且拒绝配合乙方办理相关手续，乙方有权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第九条 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年____月____日与_____有限公司签订编号为的《商品房买卖合同》，该合同约定标的房屋为海口市海口市___北侧___a3栋住宅楼a3-504房，建筑面积为91.61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4、甲方于____年____月____日与_有限公司签订编号为的《商品房买卖合同》为本协议书附件。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房屋买卖合同六</w:t>
      </w:r>
    </w:p>
    <w:p>
      <w:pPr>
        <w:ind w:left="0" w:right="0" w:firstLine="560"/>
        <w:spacing w:before="450" w:after="450" w:line="312" w:lineRule="auto"/>
      </w:pPr>
      <w:r>
        <w:rPr>
          <w:rFonts w:ascii="宋体" w:hAnsi="宋体" w:eastAsia="宋体" w:cs="宋体"/>
          <w:color w:val="000"/>
          <w:sz w:val="28"/>
          <w:szCs w:val="28"/>
        </w:rPr>
        <w:t xml:space="preserve">依据高法的司法解释规定，在开发商存在如下行为时，购房人依法可以解除合同并可以要求赔偿损失：</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w:t>
      </w:r>
    </w:p>
    <w:p>
      <w:pPr>
        <w:ind w:left="0" w:right="0" w:firstLine="560"/>
        <w:spacing w:before="450" w:after="450" w:line="312" w:lineRule="auto"/>
      </w:pPr>
      <w:r>
        <w:rPr>
          <w:rFonts w:ascii="宋体" w:hAnsi="宋体" w:eastAsia="宋体" w:cs="宋体"/>
          <w:color w:val="000"/>
          <w:sz w:val="28"/>
          <w:szCs w:val="28"/>
        </w:rPr>
        <w:t xml:space="preserve">(2)商品房买卖合同订立后，出卖人又将该房屋出卖给第三人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(3)故意隐瞒没有取得商品房预售许可证明的事实或者提供虚假商品房预售许可证明</w:t>
      </w:r>
    </w:p>
    <w:p>
      <w:pPr>
        <w:ind w:left="0" w:right="0" w:firstLine="560"/>
        <w:spacing w:before="450" w:after="450" w:line="312" w:lineRule="auto"/>
      </w:pPr>
      <w:r>
        <w:rPr>
          <w:rFonts w:ascii="宋体" w:hAnsi="宋体" w:eastAsia="宋体" w:cs="宋体"/>
          <w:color w:val="000"/>
          <w:sz w:val="28"/>
          <w:szCs w:val="28"/>
        </w:rPr>
        <w:t xml:space="preserve">(4)故意隐瞒所售房屋已经抵押的事实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(5)故意隐瞒所售房屋已经出卖给第三人或者为拆迁补偿安置房屋的事实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(6)房屋主体结构不合格或存在严重质量问题的</w:t>
      </w:r>
    </w:p>
    <w:p>
      <w:pPr>
        <w:ind w:left="0" w:right="0" w:firstLine="560"/>
        <w:spacing w:before="450" w:after="450" w:line="312" w:lineRule="auto"/>
      </w:pPr>
      <w:r>
        <w:rPr>
          <w:rFonts w:ascii="宋体" w:hAnsi="宋体" w:eastAsia="宋体" w:cs="宋体"/>
          <w:color w:val="000"/>
          <w:sz w:val="28"/>
          <w:szCs w:val="28"/>
        </w:rPr>
        <w:t xml:space="preserve">(7)面积误差比绝对值超过3%的</w:t>
      </w:r>
    </w:p>
    <w:p>
      <w:pPr>
        <w:ind w:left="0" w:right="0" w:firstLine="560"/>
        <w:spacing w:before="450" w:after="450" w:line="312" w:lineRule="auto"/>
      </w:pPr>
      <w:r>
        <w:rPr>
          <w:rFonts w:ascii="宋体" w:hAnsi="宋体" w:eastAsia="宋体" w:cs="宋体"/>
          <w:color w:val="000"/>
          <w:sz w:val="28"/>
          <w:szCs w:val="28"/>
        </w:rPr>
        <w:t xml:space="preserve">(8)由于开发商的原因，逾期办理产权证超过一年的。购房人亦可请求解除合同。尽管目前尚无司法解释对上述解约权行使的合理期限作出规定，但是按照《合同法》第九十五条的规定，上述解约权均存在除斥期间，该除斥期间更多的取决于法院的自由裁量。</w:t>
      </w:r>
    </w:p>
    <w:p>
      <w:pPr>
        <w:ind w:left="0" w:right="0" w:firstLine="560"/>
        <w:spacing w:before="450" w:after="450" w:line="312" w:lineRule="auto"/>
      </w:pPr>
      <w:r>
        <w:rPr>
          <w:rFonts w:ascii="宋体" w:hAnsi="宋体" w:eastAsia="宋体" w:cs="宋体"/>
          <w:color w:val="000"/>
          <w:sz w:val="28"/>
          <w:szCs w:val="28"/>
        </w:rPr>
        <w:t xml:space="preserve">(9)对于房地产商违约，购房人的索赔权同样首先要由购房人提出，如果房地产商对购房人的索赔存有疑义、不肯赔偿，购房人需要通过法律途径解决的则存在诉讼时效问题，《民法通则》第一百三十五条规定：“向人民法院请求保护民事权利的诉讼时效期间为二年，法律另有规定的除外。”</w:t>
      </w:r>
    </w:p>
    <w:p>
      <w:pPr>
        <w:ind w:left="0" w:right="0" w:firstLine="560"/>
        <w:spacing w:before="450" w:after="450" w:line="312" w:lineRule="auto"/>
      </w:pPr>
      <w:r>
        <w:rPr>
          <w:rFonts w:ascii="宋体" w:hAnsi="宋体" w:eastAsia="宋体" w:cs="宋体"/>
          <w:color w:val="000"/>
          <w:sz w:val="28"/>
          <w:szCs w:val="28"/>
        </w:rPr>
        <w:t xml:space="preserve">我国《合同法》和最高人民法院《关于审理商品房买卖合同纠纷案件适用若干问题的解释》第8条第9条规定，因出卖人的.过错导致商品房买卖合同被解除的，买受人可以请求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因此，从立法上看，我国已经确认了商品房买卖合同的解除与损害赔偿请求权能并行而非相悖的制度。但，具体到司法实践中，大部分法院都只支持部分损失，很少有全部损失都支持的。</w:t>
      </w:r>
    </w:p>
    <w:p>
      <w:pPr>
        <w:ind w:left="0" w:right="0" w:firstLine="560"/>
        <w:spacing w:before="450" w:after="450" w:line="312" w:lineRule="auto"/>
      </w:pPr>
      <w:r>
        <w:rPr>
          <w:rFonts w:ascii="宋体" w:hAnsi="宋体" w:eastAsia="宋体" w:cs="宋体"/>
          <w:color w:val="000"/>
          <w:sz w:val="28"/>
          <w:szCs w:val="28"/>
        </w:rPr>
        <w:t xml:space="preserve">确定房屋的差价损失，一般在法院都是首先主持调解，调解不成申请鉴定按照鉴定价格判决。</w:t>
      </w:r>
    </w:p>
    <w:p>
      <w:pPr>
        <w:ind w:left="0" w:right="0" w:firstLine="560"/>
        <w:spacing w:before="450" w:after="450" w:line="312" w:lineRule="auto"/>
      </w:pPr>
      <w:r>
        <w:rPr>
          <w:rFonts w:ascii="宋体" w:hAnsi="宋体" w:eastAsia="宋体" w:cs="宋体"/>
          <w:color w:val="000"/>
          <w:sz w:val="28"/>
          <w:szCs w:val="28"/>
        </w:rPr>
        <w:t xml:space="preserve">购房人如对房地产商交房存有疑义的，一定要书面提出，并注意保全证据，如果和房地产商不能通过协商解决又想通过法律程序解决的，要注意千万别错过法院可以接受的诉讼时间。这样才可以拿到我们应该有的赔偿，在必要时，还可以聘请专业律师协助维权。</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房屋买卖合同七</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月日至 年 月日，计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 区(县) 地块的国有土地使用权,土地面积为 ______平方米,国有土地使用证件为 ______，住房买卖合同。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 仟______佰 ______拾______万______仟______佰______拾______元整(小写)______元。乙方预付的`定金______ 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第三条乙方同意______年______月______日前将购房价款全部当面交付甲方或汇入甲方指定银行，合同范本《住房买卖合同》。甲方指定银行:_______________________ 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 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 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 ______种(大写)方式解决纠纷。 1.提交北京仲裁委员会仲裁。 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______年 ______月______ 日 ______年______ 月______ 日</w:t>
      </w:r>
    </w:p>
    <w:p>
      <w:pPr>
        <w:ind w:left="0" w:right="0" w:firstLine="560"/>
        <w:spacing w:before="450" w:after="450" w:line="312" w:lineRule="auto"/>
      </w:pPr>
      <w:r>
        <w:rPr>
          <w:rFonts w:ascii="宋体" w:hAnsi="宋体" w:eastAsia="宋体" w:cs="宋体"/>
          <w:color w:val="000"/>
          <w:sz w:val="28"/>
          <w:szCs w:val="28"/>
        </w:rPr>
        <w:t xml:space="preserve">预售登记机关:(章) 经办人: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房屋买卖合同篇十</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 房屋买卖合同篇十一</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 房屋买卖合同篇十三</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如乙方为甲方寻找到合适的房产，甲方应在签订《房屋买卖合同》时，向乙方支付总房款的0.6％作为委托费用，计金额________________元整。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房产经纪人（签字）__________________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2025-04-18T04:45:13+08:00</dcterms:created>
  <dcterms:modified xsi:type="dcterms:W3CDTF">2025-04-18T04:45:13+08:00</dcterms:modified>
</cp:coreProperties>
</file>

<file path=docProps/custom.xml><?xml version="1.0" encoding="utf-8"?>
<Properties xmlns="http://schemas.openxmlformats.org/officeDocument/2006/custom-properties" xmlns:vt="http://schemas.openxmlformats.org/officeDocument/2006/docPropsVTypes"/>
</file>